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Layout w:type="fixed"/>
        <w:tblLook w:val="01E0" w:firstRow="1" w:lastRow="1" w:firstColumn="1" w:lastColumn="1" w:noHBand="0" w:noVBand="0"/>
      </w:tblPr>
      <w:tblGrid>
        <w:gridCol w:w="5637"/>
        <w:gridCol w:w="4320"/>
      </w:tblGrid>
      <w:tr w:rsidR="00060552" w:rsidTr="00B35FB1">
        <w:trPr>
          <w:trHeight w:val="899"/>
        </w:trPr>
        <w:tc>
          <w:tcPr>
            <w:tcW w:w="5637" w:type="dxa"/>
          </w:tcPr>
          <w:p w:rsidR="00060552" w:rsidRPr="00547667" w:rsidRDefault="000D2D3F" w:rsidP="00822AF0">
            <w:pPr>
              <w:pStyle w:val="1"/>
              <w:jc w:val="right"/>
              <w:rPr>
                <w:b w:val="0"/>
                <w:bCs/>
                <w:iCs/>
                <w:sz w:val="20"/>
                <w:szCs w:val="24"/>
                <w:lang w:val="en-US"/>
              </w:rPr>
            </w:pPr>
            <w:r>
              <w:rPr>
                <w:b w:val="0"/>
                <w:bCs/>
                <w:iCs/>
                <w:sz w:val="20"/>
                <w:szCs w:val="24"/>
                <w:lang w:val="en-US"/>
              </w:rPr>
              <w:t xml:space="preserve">                                                                       </w:t>
            </w: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196763" w:rsidRDefault="00060552" w:rsidP="00822AF0">
            <w:pPr>
              <w:jc w:val="right"/>
              <w:rPr>
                <w:b/>
                <w:sz w:val="28"/>
              </w:rPr>
            </w:pPr>
          </w:p>
        </w:tc>
        <w:tc>
          <w:tcPr>
            <w:tcW w:w="4320" w:type="dxa"/>
          </w:tcPr>
          <w:p w:rsidR="00B35FB1" w:rsidRPr="00011EB0" w:rsidRDefault="00B35FB1" w:rsidP="00B35FB1">
            <w:pPr>
              <w:tabs>
                <w:tab w:val="left" w:pos="4500"/>
              </w:tabs>
              <w:ind w:left="-121" w:firstLine="13"/>
              <w:rPr>
                <w:sz w:val="26"/>
                <w:szCs w:val="26"/>
              </w:rPr>
            </w:pPr>
            <w:r w:rsidRPr="00011EB0">
              <w:rPr>
                <w:sz w:val="26"/>
                <w:szCs w:val="26"/>
              </w:rPr>
              <w:t xml:space="preserve">Приложение </w:t>
            </w:r>
            <w:r w:rsidR="00011EB0" w:rsidRPr="00011EB0">
              <w:rPr>
                <w:sz w:val="26"/>
                <w:szCs w:val="26"/>
              </w:rPr>
              <w:t xml:space="preserve">А </w:t>
            </w:r>
            <w:r w:rsidRPr="00011EB0">
              <w:rPr>
                <w:sz w:val="26"/>
                <w:szCs w:val="26"/>
              </w:rPr>
              <w:t xml:space="preserve">к договору об осуществлении технологического присоединения </w:t>
            </w:r>
          </w:p>
          <w:p w:rsidR="00B35FB1" w:rsidRPr="00011EB0" w:rsidRDefault="003171B8" w:rsidP="00B35FB1">
            <w:pPr>
              <w:tabs>
                <w:tab w:val="left" w:pos="4500"/>
              </w:tabs>
              <w:ind w:left="-121" w:firstLine="13"/>
              <w:rPr>
                <w:sz w:val="26"/>
                <w:szCs w:val="26"/>
              </w:rPr>
            </w:pPr>
            <w:r w:rsidRPr="00011EB0">
              <w:rPr>
                <w:sz w:val="26"/>
                <w:szCs w:val="26"/>
              </w:rPr>
              <w:t xml:space="preserve">от </w:t>
            </w:r>
            <w:proofErr w:type="gramStart"/>
            <w:r>
              <w:rPr>
                <w:sz w:val="26"/>
                <w:szCs w:val="26"/>
              </w:rPr>
              <w:t>«</w:t>
            </w:r>
            <w:r w:rsidR="00011EB0" w:rsidRPr="00011EB0">
              <w:rPr>
                <w:sz w:val="26"/>
                <w:szCs w:val="26"/>
              </w:rPr>
              <w:t xml:space="preserve">  </w:t>
            </w:r>
            <w:proofErr w:type="gramEnd"/>
            <w:r w:rsidR="00011EB0" w:rsidRPr="00011EB0">
              <w:rPr>
                <w:sz w:val="26"/>
                <w:szCs w:val="26"/>
              </w:rPr>
              <w:t xml:space="preserve">     </w:t>
            </w:r>
            <w:r w:rsidR="00B35FB1" w:rsidRPr="00011EB0">
              <w:rPr>
                <w:sz w:val="26"/>
                <w:szCs w:val="26"/>
              </w:rPr>
              <w:t xml:space="preserve">» </w:t>
            </w:r>
            <w:r w:rsidR="00011EB0" w:rsidRPr="00011EB0">
              <w:rPr>
                <w:sz w:val="26"/>
                <w:szCs w:val="26"/>
              </w:rPr>
              <w:t xml:space="preserve">       </w:t>
            </w:r>
            <w:r w:rsidR="00B35FB1" w:rsidRPr="00011EB0">
              <w:rPr>
                <w:sz w:val="26"/>
                <w:szCs w:val="26"/>
              </w:rPr>
              <w:t xml:space="preserve"> </w:t>
            </w:r>
            <w:r w:rsidR="00011EB0">
              <w:rPr>
                <w:sz w:val="26"/>
                <w:szCs w:val="26"/>
              </w:rPr>
              <w:t xml:space="preserve">      </w:t>
            </w:r>
            <w:r w:rsidR="00B35FB1" w:rsidRPr="00011EB0">
              <w:rPr>
                <w:sz w:val="26"/>
                <w:szCs w:val="26"/>
              </w:rPr>
              <w:t>201</w:t>
            </w:r>
            <w:r w:rsidR="00AF6F34">
              <w:rPr>
                <w:sz w:val="26"/>
                <w:szCs w:val="26"/>
              </w:rPr>
              <w:t>9</w:t>
            </w:r>
            <w:r w:rsidR="00B35FB1" w:rsidRPr="00011EB0">
              <w:rPr>
                <w:sz w:val="26"/>
                <w:szCs w:val="26"/>
              </w:rPr>
              <w:t>г</w:t>
            </w:r>
            <w:r w:rsidR="00011EB0">
              <w:rPr>
                <w:sz w:val="26"/>
                <w:szCs w:val="26"/>
              </w:rPr>
              <w:t>.</w:t>
            </w:r>
            <w:r w:rsidR="00011EB0" w:rsidRPr="00011EB0">
              <w:rPr>
                <w:sz w:val="26"/>
                <w:szCs w:val="26"/>
              </w:rPr>
              <w:t xml:space="preserve">   </w:t>
            </w:r>
            <w:r w:rsidR="00B35FB1" w:rsidRPr="00011EB0">
              <w:rPr>
                <w:sz w:val="26"/>
                <w:szCs w:val="26"/>
              </w:rPr>
              <w:t>№</w:t>
            </w:r>
            <w:r w:rsidR="00B35FB1" w:rsidRPr="00011EB0">
              <w:rPr>
                <w:b/>
                <w:sz w:val="26"/>
                <w:szCs w:val="26"/>
              </w:rPr>
              <w:t xml:space="preserve"> </w:t>
            </w:r>
          </w:p>
          <w:p w:rsidR="00060552" w:rsidRDefault="00060552" w:rsidP="00822AF0">
            <w:pPr>
              <w:rPr>
                <w:b/>
                <w:sz w:val="28"/>
              </w:rPr>
            </w:pPr>
          </w:p>
        </w:tc>
      </w:tr>
    </w:tbl>
    <w:p w:rsidR="0074297A" w:rsidRDefault="0074297A" w:rsidP="00710732">
      <w:pPr>
        <w:pStyle w:val="1"/>
        <w:rPr>
          <w:i w:val="0"/>
          <w:sz w:val="26"/>
          <w:szCs w:val="26"/>
        </w:rPr>
      </w:pPr>
    </w:p>
    <w:p w:rsidR="00710732" w:rsidRPr="00452922" w:rsidRDefault="00710732" w:rsidP="00710732">
      <w:pPr>
        <w:pStyle w:val="1"/>
        <w:rPr>
          <w:i w:val="0"/>
          <w:sz w:val="26"/>
          <w:szCs w:val="26"/>
        </w:rPr>
      </w:pPr>
      <w:r w:rsidRPr="00C065C9">
        <w:rPr>
          <w:i w:val="0"/>
          <w:sz w:val="26"/>
          <w:szCs w:val="26"/>
        </w:rPr>
        <w:t>ТЕХНИЧЕСКИ</w:t>
      </w:r>
      <w:r w:rsidR="00AF497D">
        <w:rPr>
          <w:i w:val="0"/>
          <w:sz w:val="26"/>
          <w:szCs w:val="26"/>
        </w:rPr>
        <w:t>Е</w:t>
      </w:r>
      <w:r w:rsidRPr="00452922">
        <w:rPr>
          <w:i w:val="0"/>
          <w:sz w:val="26"/>
          <w:szCs w:val="26"/>
        </w:rPr>
        <w:t xml:space="preserve"> УСЛОВИ</w:t>
      </w:r>
      <w:r w:rsidR="00AF497D">
        <w:rPr>
          <w:i w:val="0"/>
          <w:sz w:val="26"/>
          <w:szCs w:val="26"/>
        </w:rPr>
        <w:t>Я</w:t>
      </w:r>
    </w:p>
    <w:p w:rsidR="00F50BB8" w:rsidRDefault="00F50BB8" w:rsidP="00F50BB8">
      <w:pPr>
        <w:jc w:val="center"/>
        <w:rPr>
          <w:b/>
          <w:sz w:val="26"/>
          <w:szCs w:val="26"/>
        </w:rPr>
      </w:pPr>
      <w:r w:rsidRPr="00452922">
        <w:rPr>
          <w:b/>
          <w:sz w:val="26"/>
          <w:szCs w:val="26"/>
        </w:rPr>
        <w:t>для присо</w:t>
      </w:r>
      <w:r>
        <w:rPr>
          <w:b/>
          <w:sz w:val="26"/>
          <w:szCs w:val="26"/>
        </w:rPr>
        <w:t xml:space="preserve">единения к электрическим сетям </w:t>
      </w:r>
      <w:r w:rsidRPr="00452922">
        <w:rPr>
          <w:b/>
          <w:sz w:val="26"/>
          <w:szCs w:val="26"/>
        </w:rPr>
        <w:t>АО «ДРСК»</w:t>
      </w:r>
    </w:p>
    <w:p w:rsidR="00F50BB8" w:rsidRDefault="00F50BB8" w:rsidP="00F50BB8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829"/>
      </w:tblGrid>
      <w:tr w:rsidR="00F50BB8" w:rsidRPr="004733AA" w:rsidTr="00D25BD2">
        <w:tc>
          <w:tcPr>
            <w:tcW w:w="4926" w:type="dxa"/>
          </w:tcPr>
          <w:p w:rsidR="00AA6146" w:rsidRPr="00340347" w:rsidRDefault="00F50BB8" w:rsidP="0074297A">
            <w:pPr>
              <w:rPr>
                <w:b/>
                <w:sz w:val="26"/>
                <w:szCs w:val="26"/>
              </w:rPr>
            </w:pPr>
            <w:r w:rsidRPr="004733AA">
              <w:rPr>
                <w:b/>
                <w:sz w:val="26"/>
                <w:szCs w:val="26"/>
              </w:rPr>
              <w:t>№</w:t>
            </w:r>
            <w:r w:rsidR="00D02D43">
              <w:rPr>
                <w:b/>
                <w:sz w:val="26"/>
                <w:szCs w:val="26"/>
              </w:rPr>
              <w:t xml:space="preserve"> </w:t>
            </w:r>
            <w:r w:rsidR="00A00DA0">
              <w:rPr>
                <w:b/>
                <w:sz w:val="26"/>
                <w:szCs w:val="26"/>
              </w:rPr>
              <w:t>01-122-10-</w:t>
            </w:r>
            <w:r w:rsidR="00D11503">
              <w:rPr>
                <w:b/>
                <w:sz w:val="26"/>
                <w:szCs w:val="26"/>
              </w:rPr>
              <w:t>490</w:t>
            </w:r>
          </w:p>
        </w:tc>
        <w:tc>
          <w:tcPr>
            <w:tcW w:w="4927" w:type="dxa"/>
          </w:tcPr>
          <w:p w:rsidR="00F50BB8" w:rsidRPr="004733AA" w:rsidRDefault="00D11503" w:rsidP="0074297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  <w:bookmarkStart w:id="0" w:name="_GoBack"/>
            <w:bookmarkEnd w:id="0"/>
            <w:r w:rsidR="00096CA0">
              <w:rPr>
                <w:b/>
                <w:sz w:val="26"/>
                <w:szCs w:val="26"/>
              </w:rPr>
              <w:t>.</w:t>
            </w:r>
            <w:r w:rsidR="00A00DA0">
              <w:rPr>
                <w:b/>
                <w:sz w:val="26"/>
                <w:szCs w:val="26"/>
              </w:rPr>
              <w:t>09</w:t>
            </w:r>
            <w:r w:rsidR="00F50BB8">
              <w:rPr>
                <w:b/>
                <w:sz w:val="26"/>
                <w:szCs w:val="26"/>
              </w:rPr>
              <w:t>.201</w:t>
            </w:r>
            <w:r w:rsidR="00AF6F34">
              <w:rPr>
                <w:b/>
                <w:sz w:val="26"/>
                <w:szCs w:val="26"/>
              </w:rPr>
              <w:t>9</w:t>
            </w:r>
            <w:r w:rsidR="00F50BB8" w:rsidRPr="004733AA">
              <w:rPr>
                <w:b/>
                <w:sz w:val="26"/>
                <w:szCs w:val="26"/>
              </w:rPr>
              <w:t xml:space="preserve"> г.</w:t>
            </w:r>
          </w:p>
        </w:tc>
      </w:tr>
    </w:tbl>
    <w:p w:rsidR="00F50BB8" w:rsidRDefault="00F50BB8" w:rsidP="00F50BB8">
      <w:pPr>
        <w:rPr>
          <w:b/>
          <w:sz w:val="26"/>
          <w:szCs w:val="26"/>
        </w:rPr>
      </w:pPr>
    </w:p>
    <w:p w:rsidR="00F50BB8" w:rsidRPr="002B1D0F" w:rsidRDefault="00F50BB8" w:rsidP="001B65E3">
      <w:pPr>
        <w:jc w:val="both"/>
        <w:rPr>
          <w:sz w:val="26"/>
          <w:szCs w:val="26"/>
        </w:rPr>
      </w:pPr>
      <w:r w:rsidRPr="002B1D0F">
        <w:rPr>
          <w:b/>
          <w:sz w:val="26"/>
          <w:szCs w:val="26"/>
        </w:rPr>
        <w:t>Сетевая организация:</w:t>
      </w:r>
      <w:r w:rsidRPr="002B1D0F">
        <w:rPr>
          <w:sz w:val="26"/>
          <w:szCs w:val="26"/>
        </w:rPr>
        <w:t xml:space="preserve"> Акционерное общество «Дальневосточная распределительная сетевая компания» (АО «ДРСК»).</w:t>
      </w:r>
    </w:p>
    <w:p w:rsidR="00462200" w:rsidRDefault="00F50BB8" w:rsidP="00462200">
      <w:pPr>
        <w:pStyle w:val="ConsPlusNonformat"/>
        <w:widowControl/>
        <w:jc w:val="both"/>
        <w:rPr>
          <w:rFonts w:ascii="Times New Roman" w:hAnsi="Times New Roman"/>
          <w:sz w:val="26"/>
          <w:szCs w:val="26"/>
        </w:rPr>
      </w:pPr>
      <w:r w:rsidRPr="008663BF">
        <w:rPr>
          <w:rFonts w:ascii="Times New Roman" w:hAnsi="Times New Roman"/>
          <w:b/>
          <w:sz w:val="26"/>
          <w:szCs w:val="26"/>
        </w:rPr>
        <w:t>Заявитель:</w:t>
      </w:r>
      <w:r w:rsidRPr="002B1D0F">
        <w:rPr>
          <w:b/>
          <w:sz w:val="26"/>
          <w:szCs w:val="26"/>
        </w:rPr>
        <w:t xml:space="preserve"> </w:t>
      </w:r>
      <w:r w:rsidR="00E62D88">
        <w:rPr>
          <w:rFonts w:ascii="Times New Roman" w:hAnsi="Times New Roman"/>
          <w:sz w:val="26"/>
          <w:szCs w:val="26"/>
        </w:rPr>
        <w:t>Общество с ограниченной ответственностью «</w:t>
      </w:r>
      <w:r w:rsidR="00501A5A">
        <w:rPr>
          <w:rFonts w:ascii="Times New Roman" w:hAnsi="Times New Roman"/>
          <w:sz w:val="26"/>
          <w:szCs w:val="26"/>
        </w:rPr>
        <w:t>Торговый двор</w:t>
      </w:r>
      <w:r w:rsidR="000A1DB2">
        <w:rPr>
          <w:rFonts w:ascii="Times New Roman" w:hAnsi="Times New Roman"/>
          <w:sz w:val="26"/>
          <w:szCs w:val="26"/>
        </w:rPr>
        <w:t>»</w:t>
      </w:r>
      <w:r w:rsidR="00462200">
        <w:rPr>
          <w:rFonts w:ascii="Times New Roman" w:hAnsi="Times New Roman"/>
          <w:sz w:val="26"/>
          <w:szCs w:val="26"/>
        </w:rPr>
        <w:t xml:space="preserve"> (О</w:t>
      </w:r>
      <w:r w:rsidR="000A1DB2">
        <w:rPr>
          <w:rFonts w:ascii="Times New Roman" w:hAnsi="Times New Roman"/>
          <w:sz w:val="26"/>
          <w:szCs w:val="26"/>
        </w:rPr>
        <w:t>ОО «</w:t>
      </w:r>
      <w:r w:rsidR="00501A5A">
        <w:rPr>
          <w:rFonts w:ascii="Times New Roman" w:hAnsi="Times New Roman"/>
          <w:sz w:val="26"/>
          <w:szCs w:val="26"/>
        </w:rPr>
        <w:t>Торговый двор</w:t>
      </w:r>
      <w:r w:rsidR="000A1DB2">
        <w:rPr>
          <w:rFonts w:ascii="Times New Roman" w:hAnsi="Times New Roman"/>
          <w:sz w:val="26"/>
          <w:szCs w:val="26"/>
        </w:rPr>
        <w:t>»</w:t>
      </w:r>
      <w:r w:rsidR="00462200">
        <w:rPr>
          <w:rFonts w:ascii="Times New Roman" w:hAnsi="Times New Roman"/>
          <w:sz w:val="26"/>
          <w:szCs w:val="26"/>
        </w:rPr>
        <w:t>)</w:t>
      </w:r>
      <w:r w:rsidR="0074297A">
        <w:rPr>
          <w:rFonts w:ascii="Times New Roman" w:hAnsi="Times New Roman"/>
          <w:sz w:val="26"/>
          <w:szCs w:val="26"/>
        </w:rPr>
        <w:t>.</w:t>
      </w:r>
    </w:p>
    <w:p w:rsidR="00F32974" w:rsidRPr="00316033" w:rsidRDefault="00F32974" w:rsidP="001316D5">
      <w:pPr>
        <w:jc w:val="both"/>
        <w:rPr>
          <w:sz w:val="26"/>
          <w:szCs w:val="26"/>
        </w:rPr>
      </w:pPr>
      <w:r w:rsidRPr="004F74A3">
        <w:rPr>
          <w:b/>
          <w:sz w:val="26"/>
          <w:szCs w:val="26"/>
        </w:rPr>
        <w:t xml:space="preserve">Основание: </w:t>
      </w:r>
      <w:r w:rsidR="00222DBE" w:rsidRPr="004F74A3">
        <w:rPr>
          <w:sz w:val="26"/>
          <w:szCs w:val="26"/>
        </w:rPr>
        <w:t xml:space="preserve">Заявка </w:t>
      </w:r>
      <w:r w:rsidRPr="004F74A3">
        <w:rPr>
          <w:sz w:val="26"/>
          <w:szCs w:val="26"/>
        </w:rPr>
        <w:t xml:space="preserve">на технологическое присоединение от </w:t>
      </w:r>
      <w:r w:rsidR="00501A5A">
        <w:rPr>
          <w:sz w:val="26"/>
          <w:szCs w:val="26"/>
        </w:rPr>
        <w:t>09</w:t>
      </w:r>
      <w:r w:rsidR="005A0FF7">
        <w:rPr>
          <w:sz w:val="26"/>
          <w:szCs w:val="26"/>
        </w:rPr>
        <w:t>.</w:t>
      </w:r>
      <w:r w:rsidR="00AF6F34">
        <w:rPr>
          <w:sz w:val="26"/>
          <w:szCs w:val="26"/>
        </w:rPr>
        <w:t>0</w:t>
      </w:r>
      <w:r w:rsidR="00501A5A">
        <w:rPr>
          <w:sz w:val="26"/>
          <w:szCs w:val="26"/>
        </w:rPr>
        <w:t>9</w:t>
      </w:r>
      <w:r w:rsidR="005A0FF7">
        <w:rPr>
          <w:sz w:val="26"/>
          <w:szCs w:val="26"/>
        </w:rPr>
        <w:t>.201</w:t>
      </w:r>
      <w:r w:rsidR="00AF6F34">
        <w:rPr>
          <w:sz w:val="26"/>
          <w:szCs w:val="26"/>
        </w:rPr>
        <w:t>9</w:t>
      </w:r>
      <w:r w:rsidRPr="004F74A3">
        <w:rPr>
          <w:sz w:val="26"/>
          <w:szCs w:val="26"/>
        </w:rPr>
        <w:t xml:space="preserve"> №</w:t>
      </w:r>
      <w:r w:rsidR="008663BF">
        <w:rPr>
          <w:sz w:val="26"/>
          <w:szCs w:val="26"/>
        </w:rPr>
        <w:t xml:space="preserve"> б/н</w:t>
      </w:r>
      <w:r w:rsidRPr="004F74A3">
        <w:rPr>
          <w:sz w:val="26"/>
          <w:szCs w:val="26"/>
        </w:rPr>
        <w:t xml:space="preserve"> (вх. филиала АО «ДРСК» «</w:t>
      </w:r>
      <w:r w:rsidR="005A0FF7">
        <w:rPr>
          <w:sz w:val="26"/>
          <w:szCs w:val="26"/>
        </w:rPr>
        <w:t>Приморские</w:t>
      </w:r>
      <w:r>
        <w:rPr>
          <w:sz w:val="26"/>
          <w:szCs w:val="26"/>
        </w:rPr>
        <w:t xml:space="preserve"> </w:t>
      </w:r>
      <w:r w:rsidRPr="004F74A3">
        <w:rPr>
          <w:sz w:val="26"/>
          <w:szCs w:val="26"/>
        </w:rPr>
        <w:t xml:space="preserve">электрические сети» от </w:t>
      </w:r>
      <w:r w:rsidR="00501A5A">
        <w:rPr>
          <w:sz w:val="26"/>
          <w:szCs w:val="26"/>
        </w:rPr>
        <w:t>0</w:t>
      </w:r>
      <w:r w:rsidR="000A1DB2">
        <w:rPr>
          <w:sz w:val="26"/>
          <w:szCs w:val="26"/>
        </w:rPr>
        <w:t>9</w:t>
      </w:r>
      <w:r w:rsidR="005A0FF7">
        <w:rPr>
          <w:sz w:val="26"/>
          <w:szCs w:val="26"/>
        </w:rPr>
        <w:t>.</w:t>
      </w:r>
      <w:r w:rsidR="00AF6F34">
        <w:rPr>
          <w:sz w:val="26"/>
          <w:szCs w:val="26"/>
        </w:rPr>
        <w:t>0</w:t>
      </w:r>
      <w:r w:rsidR="00501A5A">
        <w:rPr>
          <w:sz w:val="26"/>
          <w:szCs w:val="26"/>
        </w:rPr>
        <w:t>9</w:t>
      </w:r>
      <w:r w:rsidR="005A0FF7">
        <w:rPr>
          <w:sz w:val="26"/>
          <w:szCs w:val="26"/>
        </w:rPr>
        <w:t>.201</w:t>
      </w:r>
      <w:r w:rsidR="00AF6F34">
        <w:rPr>
          <w:sz w:val="26"/>
          <w:szCs w:val="26"/>
        </w:rPr>
        <w:t>9</w:t>
      </w:r>
      <w:r w:rsidR="005A0FF7">
        <w:rPr>
          <w:sz w:val="26"/>
          <w:szCs w:val="26"/>
        </w:rPr>
        <w:t xml:space="preserve"> </w:t>
      </w:r>
      <w:r w:rsidRPr="004F74A3">
        <w:rPr>
          <w:sz w:val="26"/>
          <w:szCs w:val="26"/>
        </w:rPr>
        <w:t xml:space="preserve">№ </w:t>
      </w:r>
      <w:r w:rsidR="005A0FF7">
        <w:rPr>
          <w:sz w:val="26"/>
          <w:szCs w:val="26"/>
        </w:rPr>
        <w:t xml:space="preserve">ТПр </w:t>
      </w:r>
      <w:r w:rsidR="00501A5A">
        <w:rPr>
          <w:sz w:val="26"/>
          <w:szCs w:val="26"/>
        </w:rPr>
        <w:t>3501</w:t>
      </w:r>
      <w:r w:rsidR="005A0FF7">
        <w:rPr>
          <w:sz w:val="26"/>
          <w:szCs w:val="26"/>
        </w:rPr>
        <w:t>/</w:t>
      </w:r>
      <w:r w:rsidR="00446D18">
        <w:rPr>
          <w:sz w:val="26"/>
          <w:szCs w:val="26"/>
        </w:rPr>
        <w:t>19</w:t>
      </w:r>
      <w:r w:rsidRPr="004F74A3">
        <w:rPr>
          <w:sz w:val="26"/>
          <w:szCs w:val="26"/>
        </w:rPr>
        <w:t>)</w:t>
      </w:r>
      <w:r w:rsidR="0074297A">
        <w:rPr>
          <w:sz w:val="26"/>
          <w:szCs w:val="26"/>
        </w:rPr>
        <w:t>.</w:t>
      </w:r>
    </w:p>
    <w:p w:rsidR="00B70004" w:rsidRDefault="001316D5" w:rsidP="00D021B8">
      <w:pPr>
        <w:keepNext/>
        <w:spacing w:before="240"/>
        <w:jc w:val="both"/>
        <w:outlineLvl w:val="0"/>
        <w:rPr>
          <w:bCs/>
          <w:kern w:val="32"/>
          <w:sz w:val="26"/>
          <w:szCs w:val="26"/>
        </w:rPr>
      </w:pPr>
      <w:r w:rsidRPr="002F5A91">
        <w:rPr>
          <w:b/>
          <w:bCs/>
          <w:kern w:val="32"/>
          <w:sz w:val="26"/>
          <w:szCs w:val="26"/>
        </w:rPr>
        <w:t xml:space="preserve">1. Наименование и местонахождение </w:t>
      </w:r>
      <w:r w:rsidR="002F5A91" w:rsidRPr="002F5A91">
        <w:rPr>
          <w:b/>
          <w:bCs/>
          <w:kern w:val="32"/>
          <w:sz w:val="26"/>
          <w:szCs w:val="26"/>
        </w:rPr>
        <w:t>объекта:</w:t>
      </w:r>
      <w:r w:rsidR="002F5A91" w:rsidRPr="002F5A91">
        <w:rPr>
          <w:bCs/>
          <w:kern w:val="32"/>
          <w:sz w:val="26"/>
          <w:szCs w:val="26"/>
        </w:rPr>
        <w:t xml:space="preserve"> </w:t>
      </w:r>
      <w:r w:rsidR="008663BF">
        <w:rPr>
          <w:bCs/>
          <w:kern w:val="32"/>
          <w:sz w:val="26"/>
          <w:szCs w:val="26"/>
        </w:rPr>
        <w:t>У</w:t>
      </w:r>
      <w:r w:rsidR="00B70004" w:rsidRPr="00B70004">
        <w:rPr>
          <w:bCs/>
          <w:kern w:val="32"/>
          <w:sz w:val="26"/>
          <w:szCs w:val="26"/>
        </w:rPr>
        <w:t xml:space="preserve">величение </w:t>
      </w:r>
      <w:r w:rsidR="000A1DB2">
        <w:rPr>
          <w:bCs/>
          <w:kern w:val="32"/>
          <w:sz w:val="26"/>
          <w:szCs w:val="26"/>
        </w:rPr>
        <w:t xml:space="preserve">объёма максимальной </w:t>
      </w:r>
      <w:r w:rsidR="00B70004" w:rsidRPr="00B70004">
        <w:rPr>
          <w:bCs/>
          <w:kern w:val="32"/>
          <w:sz w:val="26"/>
          <w:szCs w:val="26"/>
        </w:rPr>
        <w:t xml:space="preserve">мощности </w:t>
      </w:r>
      <w:r w:rsidR="00191478">
        <w:rPr>
          <w:bCs/>
          <w:kern w:val="32"/>
          <w:sz w:val="26"/>
          <w:szCs w:val="26"/>
        </w:rPr>
        <w:t>производственной базы</w:t>
      </w:r>
      <w:r w:rsidR="007D3F07">
        <w:rPr>
          <w:bCs/>
          <w:kern w:val="32"/>
          <w:sz w:val="26"/>
          <w:szCs w:val="26"/>
        </w:rPr>
        <w:t xml:space="preserve">, </w:t>
      </w:r>
      <w:r w:rsidR="00B70004" w:rsidRPr="00B70004">
        <w:rPr>
          <w:bCs/>
          <w:kern w:val="32"/>
          <w:sz w:val="26"/>
          <w:szCs w:val="26"/>
        </w:rPr>
        <w:t>расположенн</w:t>
      </w:r>
      <w:r w:rsidR="00191478">
        <w:rPr>
          <w:bCs/>
          <w:kern w:val="32"/>
          <w:sz w:val="26"/>
          <w:szCs w:val="26"/>
        </w:rPr>
        <w:t>ой</w:t>
      </w:r>
      <w:r w:rsidR="00B70004" w:rsidRPr="00B70004">
        <w:rPr>
          <w:bCs/>
          <w:kern w:val="32"/>
          <w:sz w:val="26"/>
          <w:szCs w:val="26"/>
        </w:rPr>
        <w:t xml:space="preserve"> в Приморском крае, </w:t>
      </w:r>
      <w:r w:rsidR="0074297A">
        <w:rPr>
          <w:bCs/>
          <w:kern w:val="32"/>
          <w:sz w:val="26"/>
          <w:szCs w:val="26"/>
        </w:rPr>
        <w:br/>
      </w:r>
      <w:r w:rsidR="007D3F07">
        <w:rPr>
          <w:bCs/>
          <w:kern w:val="32"/>
          <w:sz w:val="26"/>
          <w:szCs w:val="26"/>
        </w:rPr>
        <w:t>г. Владивосток</w:t>
      </w:r>
      <w:r w:rsidR="0074297A">
        <w:rPr>
          <w:bCs/>
          <w:kern w:val="32"/>
          <w:sz w:val="26"/>
          <w:szCs w:val="26"/>
        </w:rPr>
        <w:t>е</w:t>
      </w:r>
      <w:r w:rsidR="008663BF">
        <w:rPr>
          <w:bCs/>
          <w:kern w:val="32"/>
          <w:sz w:val="26"/>
          <w:szCs w:val="26"/>
        </w:rPr>
        <w:t xml:space="preserve">, </w:t>
      </w:r>
      <w:r w:rsidR="007D3F07">
        <w:rPr>
          <w:bCs/>
          <w:kern w:val="32"/>
          <w:sz w:val="26"/>
          <w:szCs w:val="26"/>
        </w:rPr>
        <w:t xml:space="preserve">ул. </w:t>
      </w:r>
      <w:r w:rsidR="00191478">
        <w:rPr>
          <w:bCs/>
          <w:kern w:val="32"/>
          <w:sz w:val="26"/>
          <w:szCs w:val="26"/>
        </w:rPr>
        <w:t>Заречная, 5</w:t>
      </w:r>
      <w:r w:rsidR="007D3F07">
        <w:rPr>
          <w:bCs/>
          <w:kern w:val="32"/>
          <w:sz w:val="26"/>
          <w:szCs w:val="26"/>
        </w:rPr>
        <w:t>1</w:t>
      </w:r>
      <w:r w:rsidR="00B70004">
        <w:rPr>
          <w:bCs/>
          <w:kern w:val="32"/>
          <w:sz w:val="26"/>
          <w:szCs w:val="26"/>
        </w:rPr>
        <w:t>.</w:t>
      </w:r>
    </w:p>
    <w:p w:rsidR="00B70004" w:rsidRDefault="00B70004" w:rsidP="00980894">
      <w:pPr>
        <w:widowControl w:val="0"/>
        <w:jc w:val="both"/>
        <w:rPr>
          <w:b/>
          <w:bCs/>
          <w:kern w:val="32"/>
          <w:sz w:val="26"/>
          <w:szCs w:val="26"/>
        </w:rPr>
      </w:pPr>
    </w:p>
    <w:p w:rsidR="008663BF" w:rsidRPr="008663BF" w:rsidRDefault="001316D5" w:rsidP="00980894">
      <w:pPr>
        <w:widowControl w:val="0"/>
        <w:jc w:val="both"/>
        <w:rPr>
          <w:bCs/>
          <w:kern w:val="32"/>
          <w:sz w:val="26"/>
          <w:szCs w:val="26"/>
        </w:rPr>
      </w:pPr>
      <w:r w:rsidRPr="002F5A91">
        <w:rPr>
          <w:b/>
          <w:bCs/>
          <w:kern w:val="32"/>
          <w:sz w:val="26"/>
          <w:szCs w:val="26"/>
        </w:rPr>
        <w:t>2. Максимальная мощность присоединяемых энергопринимающих устройств заявителя составляет:</w:t>
      </w:r>
      <w:r w:rsidR="0074297A">
        <w:rPr>
          <w:b/>
          <w:bCs/>
          <w:kern w:val="32"/>
          <w:sz w:val="26"/>
          <w:szCs w:val="26"/>
        </w:rPr>
        <w:t xml:space="preserve"> </w:t>
      </w:r>
      <w:r w:rsidR="0074297A" w:rsidRPr="0074297A">
        <w:rPr>
          <w:bCs/>
          <w:kern w:val="32"/>
          <w:sz w:val="26"/>
          <w:szCs w:val="26"/>
        </w:rPr>
        <w:t>увеличение максимальной мощности на 700 кВт</w:t>
      </w:r>
      <w:r w:rsidR="0074297A">
        <w:rPr>
          <w:bCs/>
          <w:kern w:val="32"/>
          <w:sz w:val="26"/>
          <w:szCs w:val="26"/>
        </w:rPr>
        <w:t xml:space="preserve"> (максимальная мощность с учетом увеличения составит </w:t>
      </w:r>
      <w:r w:rsidR="00191478" w:rsidRPr="0074297A">
        <w:rPr>
          <w:bCs/>
          <w:kern w:val="32"/>
          <w:sz w:val="26"/>
          <w:szCs w:val="26"/>
        </w:rPr>
        <w:t>2</w:t>
      </w:r>
      <w:r w:rsidR="007D3F07" w:rsidRPr="0074297A">
        <w:rPr>
          <w:bCs/>
          <w:kern w:val="32"/>
          <w:sz w:val="26"/>
          <w:szCs w:val="26"/>
        </w:rPr>
        <w:t>0</w:t>
      </w:r>
      <w:r w:rsidR="008663BF" w:rsidRPr="0074297A">
        <w:rPr>
          <w:bCs/>
          <w:kern w:val="32"/>
          <w:sz w:val="26"/>
          <w:szCs w:val="26"/>
        </w:rPr>
        <w:t>00 кВт</w:t>
      </w:r>
      <w:r w:rsidR="0074297A">
        <w:rPr>
          <w:bCs/>
          <w:kern w:val="32"/>
          <w:sz w:val="26"/>
          <w:szCs w:val="26"/>
        </w:rPr>
        <w:t xml:space="preserve"> </w:t>
      </w:r>
      <w:r w:rsidR="008663BF" w:rsidRPr="0074297A">
        <w:rPr>
          <w:bCs/>
          <w:kern w:val="32"/>
          <w:sz w:val="26"/>
          <w:szCs w:val="26"/>
        </w:rPr>
        <w:t xml:space="preserve">в том </w:t>
      </w:r>
      <w:r w:rsidR="007D3F07" w:rsidRPr="0074297A">
        <w:rPr>
          <w:bCs/>
          <w:kern w:val="32"/>
          <w:sz w:val="26"/>
          <w:szCs w:val="26"/>
        </w:rPr>
        <w:t xml:space="preserve">числе существующая мощность – </w:t>
      </w:r>
      <w:r w:rsidR="00191478" w:rsidRPr="0074297A">
        <w:rPr>
          <w:bCs/>
          <w:kern w:val="32"/>
          <w:sz w:val="26"/>
          <w:szCs w:val="26"/>
        </w:rPr>
        <w:t>13</w:t>
      </w:r>
      <w:r w:rsidR="007D3F07" w:rsidRPr="0074297A">
        <w:rPr>
          <w:bCs/>
          <w:kern w:val="32"/>
          <w:sz w:val="26"/>
          <w:szCs w:val="26"/>
        </w:rPr>
        <w:t xml:space="preserve">00 </w:t>
      </w:r>
      <w:r w:rsidR="00A85C89" w:rsidRPr="0074297A">
        <w:rPr>
          <w:bCs/>
          <w:kern w:val="32"/>
          <w:sz w:val="26"/>
          <w:szCs w:val="26"/>
        </w:rPr>
        <w:t xml:space="preserve">кВт </w:t>
      </w:r>
      <w:r w:rsidR="00A85C89">
        <w:rPr>
          <w:bCs/>
          <w:kern w:val="32"/>
          <w:sz w:val="26"/>
          <w:szCs w:val="26"/>
        </w:rPr>
        <w:t>по</w:t>
      </w:r>
      <w:r w:rsidR="0074297A">
        <w:rPr>
          <w:bCs/>
          <w:kern w:val="32"/>
          <w:sz w:val="26"/>
          <w:szCs w:val="26"/>
        </w:rPr>
        <w:t xml:space="preserve"> </w:t>
      </w:r>
      <w:r w:rsidR="00071F23">
        <w:rPr>
          <w:bCs/>
          <w:kern w:val="32"/>
          <w:sz w:val="26"/>
          <w:szCs w:val="26"/>
        </w:rPr>
        <w:t>дог</w:t>
      </w:r>
      <w:r w:rsidR="0074297A">
        <w:rPr>
          <w:bCs/>
          <w:kern w:val="32"/>
          <w:sz w:val="26"/>
          <w:szCs w:val="26"/>
        </w:rPr>
        <w:t>овору</w:t>
      </w:r>
      <w:r w:rsidR="00071F23">
        <w:rPr>
          <w:bCs/>
          <w:kern w:val="32"/>
          <w:sz w:val="26"/>
          <w:szCs w:val="26"/>
        </w:rPr>
        <w:t xml:space="preserve"> энергоснабжения № 5207 от 20.12.2017г</w:t>
      </w:r>
      <w:r w:rsidR="0023022D">
        <w:rPr>
          <w:bCs/>
          <w:kern w:val="32"/>
          <w:sz w:val="26"/>
          <w:szCs w:val="26"/>
        </w:rPr>
        <w:t>).</w:t>
      </w:r>
    </w:p>
    <w:p w:rsidR="001316D5" w:rsidRPr="008B7370" w:rsidRDefault="001316D5" w:rsidP="00D021B8">
      <w:pPr>
        <w:widowControl w:val="0"/>
        <w:jc w:val="both"/>
        <w:rPr>
          <w:rFonts w:eastAsia="Calibri"/>
          <w:color w:val="666666" w:themeColor="text1" w:themeTint="99"/>
          <w:sz w:val="26"/>
          <w:szCs w:val="26"/>
        </w:rPr>
      </w:pPr>
    </w:p>
    <w:p w:rsidR="00B35C8A" w:rsidRPr="00C13D67" w:rsidRDefault="001316D5" w:rsidP="00B35C8A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 xml:space="preserve">3. Категория </w:t>
      </w:r>
      <w:r w:rsidR="00B35C8A" w:rsidRPr="00C13D67">
        <w:rPr>
          <w:rFonts w:eastAsia="Calibri"/>
          <w:b/>
          <w:sz w:val="26"/>
          <w:szCs w:val="26"/>
        </w:rPr>
        <w:t>надёжности</w:t>
      </w:r>
      <w:r w:rsidRPr="00C13D67">
        <w:rPr>
          <w:rFonts w:eastAsia="Calibri"/>
          <w:b/>
          <w:sz w:val="26"/>
          <w:szCs w:val="26"/>
        </w:rPr>
        <w:t xml:space="preserve"> </w:t>
      </w:r>
      <w:r w:rsidR="00B730D0" w:rsidRPr="00C13D67">
        <w:rPr>
          <w:rFonts w:eastAsia="Calibri"/>
          <w:b/>
          <w:sz w:val="26"/>
          <w:szCs w:val="26"/>
        </w:rPr>
        <w:t xml:space="preserve">электроснабжения: </w:t>
      </w:r>
      <w:r w:rsidR="00B35C8A" w:rsidRPr="00632496">
        <w:rPr>
          <w:rFonts w:eastAsia="Calibri"/>
          <w:sz w:val="26"/>
          <w:szCs w:val="26"/>
        </w:rPr>
        <w:t xml:space="preserve">2  </w:t>
      </w:r>
    </w:p>
    <w:p w:rsidR="001316D5" w:rsidRPr="00C13D67" w:rsidRDefault="001316D5" w:rsidP="00D021B8">
      <w:pPr>
        <w:widowControl w:val="0"/>
        <w:jc w:val="both"/>
        <w:rPr>
          <w:rFonts w:eastAsia="Calibri"/>
          <w:sz w:val="26"/>
          <w:szCs w:val="26"/>
        </w:rPr>
      </w:pPr>
    </w:p>
    <w:p w:rsidR="001316D5" w:rsidRPr="00C13D67" w:rsidRDefault="001316D5" w:rsidP="00D021B8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>4. Уровень напряжения в точк</w:t>
      </w:r>
      <w:r>
        <w:rPr>
          <w:rFonts w:eastAsia="Calibri"/>
          <w:b/>
          <w:sz w:val="26"/>
          <w:szCs w:val="26"/>
        </w:rPr>
        <w:t>ах</w:t>
      </w:r>
      <w:r w:rsidRPr="00C13D67">
        <w:rPr>
          <w:rFonts w:eastAsia="Calibri"/>
          <w:b/>
          <w:sz w:val="26"/>
          <w:szCs w:val="26"/>
        </w:rPr>
        <w:t xml:space="preserve"> присоединения электроустановок заявителя: </w:t>
      </w:r>
      <w:r w:rsidRPr="00C13D67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 xml:space="preserve"> </w:t>
      </w:r>
      <w:r w:rsidRPr="00C13D67">
        <w:rPr>
          <w:rFonts w:eastAsia="Calibri"/>
          <w:sz w:val="26"/>
          <w:szCs w:val="26"/>
        </w:rPr>
        <w:t>кВ.</w:t>
      </w:r>
    </w:p>
    <w:p w:rsidR="001316D5" w:rsidRPr="00C13D67" w:rsidRDefault="001316D5" w:rsidP="001316D5">
      <w:pPr>
        <w:widowControl w:val="0"/>
        <w:jc w:val="both"/>
        <w:rPr>
          <w:rFonts w:eastAsia="Calibri"/>
          <w:sz w:val="26"/>
          <w:szCs w:val="26"/>
        </w:rPr>
      </w:pPr>
    </w:p>
    <w:p w:rsidR="0074297A" w:rsidRDefault="001316D5" w:rsidP="0074297A">
      <w:pPr>
        <w:keepNext/>
        <w:jc w:val="both"/>
        <w:outlineLvl w:val="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5</w:t>
      </w:r>
      <w:r w:rsidRPr="00055861">
        <w:rPr>
          <w:rFonts w:eastAsia="Calibri"/>
          <w:b/>
          <w:sz w:val="26"/>
          <w:szCs w:val="26"/>
        </w:rPr>
        <w:t>.</w:t>
      </w:r>
      <w:r w:rsidRPr="00055861">
        <w:rPr>
          <w:rFonts w:eastAsia="Calibri"/>
          <w:sz w:val="26"/>
          <w:szCs w:val="26"/>
        </w:rPr>
        <w:t xml:space="preserve"> </w:t>
      </w:r>
      <w:r w:rsidRPr="00055861">
        <w:rPr>
          <w:rFonts w:eastAsia="Calibri"/>
          <w:b/>
          <w:sz w:val="26"/>
          <w:szCs w:val="26"/>
        </w:rPr>
        <w:t>Точки присоединения:</w:t>
      </w:r>
      <w:r w:rsidR="0074297A">
        <w:rPr>
          <w:rFonts w:eastAsia="Calibri"/>
          <w:b/>
          <w:sz w:val="26"/>
          <w:szCs w:val="26"/>
        </w:rPr>
        <w:t xml:space="preserve"> </w:t>
      </w:r>
    </w:p>
    <w:p w:rsidR="000051DB" w:rsidRPr="000051DB" w:rsidRDefault="0074297A" w:rsidP="0074297A">
      <w:pPr>
        <w:keepNext/>
        <w:jc w:val="both"/>
        <w:outlineLvl w:val="0"/>
        <w:rPr>
          <w:sz w:val="26"/>
          <w:szCs w:val="26"/>
          <w:highlight w:val="yellow"/>
        </w:rPr>
      </w:pPr>
      <w:r w:rsidRPr="0074297A">
        <w:rPr>
          <w:rFonts w:eastAsia="Calibri"/>
          <w:sz w:val="26"/>
          <w:szCs w:val="26"/>
        </w:rPr>
        <w:t xml:space="preserve">5.1. </w:t>
      </w:r>
      <w:r w:rsidR="000051DB">
        <w:rPr>
          <w:bCs/>
          <w:kern w:val="32"/>
          <w:sz w:val="26"/>
          <w:szCs w:val="26"/>
        </w:rPr>
        <w:t xml:space="preserve">Элементы электрической сети, </w:t>
      </w:r>
      <w:r w:rsidR="000051DB">
        <w:rPr>
          <w:rFonts w:cs="Calibri"/>
          <w:sz w:val="26"/>
          <w:szCs w:val="26"/>
        </w:rPr>
        <w:t>расположенные в линейн</w:t>
      </w:r>
      <w:r w:rsidR="00191478">
        <w:rPr>
          <w:rFonts w:cs="Calibri"/>
          <w:sz w:val="26"/>
          <w:szCs w:val="26"/>
        </w:rPr>
        <w:t>ых я</w:t>
      </w:r>
      <w:r w:rsidR="000051DB">
        <w:rPr>
          <w:rFonts w:cs="Calibri"/>
          <w:sz w:val="26"/>
          <w:szCs w:val="26"/>
        </w:rPr>
        <w:t>чейк</w:t>
      </w:r>
      <w:r w:rsidR="00191478">
        <w:rPr>
          <w:rFonts w:cs="Calibri"/>
          <w:sz w:val="26"/>
          <w:szCs w:val="26"/>
        </w:rPr>
        <w:t>ах</w:t>
      </w:r>
      <w:r w:rsidR="000051DB">
        <w:rPr>
          <w:rFonts w:cs="Calibri"/>
          <w:sz w:val="26"/>
          <w:szCs w:val="26"/>
        </w:rPr>
        <w:t xml:space="preserve"> 6 кВ № </w:t>
      </w:r>
      <w:r w:rsidR="00191478">
        <w:rPr>
          <w:rFonts w:cs="Calibri"/>
          <w:sz w:val="26"/>
          <w:szCs w:val="26"/>
        </w:rPr>
        <w:t xml:space="preserve">9 </w:t>
      </w:r>
      <w:r>
        <w:rPr>
          <w:rFonts w:cs="Calibri"/>
          <w:sz w:val="26"/>
          <w:szCs w:val="26"/>
        </w:rPr>
        <w:br/>
      </w:r>
      <w:r w:rsidR="000051DB">
        <w:rPr>
          <w:rFonts w:cs="Calibri"/>
          <w:sz w:val="26"/>
          <w:szCs w:val="26"/>
        </w:rPr>
        <w:t xml:space="preserve">ПС 110/6 кВ </w:t>
      </w:r>
      <w:r w:rsidR="00191478">
        <w:rPr>
          <w:rFonts w:cs="Calibri"/>
          <w:sz w:val="26"/>
          <w:szCs w:val="26"/>
        </w:rPr>
        <w:t>Промузел</w:t>
      </w:r>
      <w:r w:rsidR="000051DB" w:rsidRPr="00A2492D">
        <w:rPr>
          <w:iCs/>
          <w:kern w:val="32"/>
          <w:sz w:val="26"/>
          <w:szCs w:val="26"/>
        </w:rPr>
        <w:t xml:space="preserve"> </w:t>
      </w:r>
      <w:r>
        <w:rPr>
          <w:iCs/>
          <w:kern w:val="32"/>
          <w:sz w:val="26"/>
          <w:szCs w:val="26"/>
        </w:rPr>
        <w:t xml:space="preserve">– основное электроснабжение </w:t>
      </w:r>
      <w:r w:rsidRPr="0074297A">
        <w:rPr>
          <w:iCs/>
          <w:kern w:val="32"/>
          <w:sz w:val="26"/>
          <w:szCs w:val="26"/>
        </w:rPr>
        <w:t xml:space="preserve">2000 кВт в том числе </w:t>
      </w:r>
      <w:r>
        <w:rPr>
          <w:iCs/>
          <w:kern w:val="32"/>
          <w:sz w:val="26"/>
          <w:szCs w:val="26"/>
        </w:rPr>
        <w:t xml:space="preserve">вновь присоединяемая </w:t>
      </w:r>
      <w:r w:rsidRPr="0074297A">
        <w:rPr>
          <w:iCs/>
          <w:kern w:val="32"/>
          <w:sz w:val="26"/>
          <w:szCs w:val="26"/>
        </w:rPr>
        <w:t xml:space="preserve">мощность </w:t>
      </w:r>
      <w:r>
        <w:rPr>
          <w:iCs/>
          <w:kern w:val="32"/>
          <w:sz w:val="26"/>
          <w:szCs w:val="26"/>
        </w:rPr>
        <w:t>7</w:t>
      </w:r>
      <w:r w:rsidRPr="0074297A">
        <w:rPr>
          <w:iCs/>
          <w:kern w:val="32"/>
          <w:sz w:val="26"/>
          <w:szCs w:val="26"/>
        </w:rPr>
        <w:t>00 кВт</w:t>
      </w:r>
      <w:r>
        <w:rPr>
          <w:iCs/>
          <w:kern w:val="32"/>
          <w:sz w:val="26"/>
          <w:szCs w:val="26"/>
        </w:rPr>
        <w:t>.</w:t>
      </w:r>
    </w:p>
    <w:p w:rsidR="00B70004" w:rsidRPr="00B07D91" w:rsidRDefault="0074297A" w:rsidP="00C908C7">
      <w:pPr>
        <w:keepNext/>
        <w:jc w:val="both"/>
        <w:outlineLvl w:val="0"/>
        <w:rPr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5.2. Элементы электрической сети, </w:t>
      </w:r>
      <w:r>
        <w:rPr>
          <w:rFonts w:cs="Calibri"/>
          <w:sz w:val="26"/>
          <w:szCs w:val="26"/>
        </w:rPr>
        <w:t xml:space="preserve">расположенные в линейных ячейках 6 кВ № 29 </w:t>
      </w:r>
      <w:r>
        <w:rPr>
          <w:rFonts w:cs="Calibri"/>
          <w:sz w:val="26"/>
          <w:szCs w:val="26"/>
        </w:rPr>
        <w:br/>
        <w:t xml:space="preserve">ПС 110/6 кВ Промузел </w:t>
      </w:r>
      <w:r>
        <w:rPr>
          <w:iCs/>
          <w:kern w:val="32"/>
          <w:sz w:val="26"/>
          <w:szCs w:val="26"/>
        </w:rPr>
        <w:t xml:space="preserve">– резервное электроснабжение </w:t>
      </w:r>
      <w:r w:rsidRPr="0074297A">
        <w:rPr>
          <w:iCs/>
          <w:kern w:val="32"/>
          <w:sz w:val="26"/>
          <w:szCs w:val="26"/>
        </w:rPr>
        <w:t xml:space="preserve">2000 кВт в том числе </w:t>
      </w:r>
      <w:r>
        <w:rPr>
          <w:iCs/>
          <w:kern w:val="32"/>
          <w:sz w:val="26"/>
          <w:szCs w:val="26"/>
        </w:rPr>
        <w:t xml:space="preserve">вновь присоединяемая </w:t>
      </w:r>
      <w:r w:rsidRPr="0074297A">
        <w:rPr>
          <w:iCs/>
          <w:kern w:val="32"/>
          <w:sz w:val="26"/>
          <w:szCs w:val="26"/>
        </w:rPr>
        <w:t xml:space="preserve">мощность </w:t>
      </w:r>
      <w:r>
        <w:rPr>
          <w:iCs/>
          <w:kern w:val="32"/>
          <w:sz w:val="26"/>
          <w:szCs w:val="26"/>
        </w:rPr>
        <w:t>7</w:t>
      </w:r>
      <w:r w:rsidRPr="0074297A">
        <w:rPr>
          <w:iCs/>
          <w:kern w:val="32"/>
          <w:sz w:val="26"/>
          <w:szCs w:val="26"/>
        </w:rPr>
        <w:t>00 кВт</w:t>
      </w:r>
      <w:r>
        <w:rPr>
          <w:iCs/>
          <w:kern w:val="32"/>
          <w:sz w:val="26"/>
          <w:szCs w:val="26"/>
        </w:rPr>
        <w:t>.</w:t>
      </w:r>
    </w:p>
    <w:p w:rsidR="0074297A" w:rsidRDefault="0074297A" w:rsidP="000051DB">
      <w:pPr>
        <w:jc w:val="both"/>
        <w:rPr>
          <w:b/>
          <w:sz w:val="26"/>
          <w:szCs w:val="26"/>
        </w:rPr>
      </w:pPr>
    </w:p>
    <w:p w:rsidR="000051DB" w:rsidRDefault="000051DB" w:rsidP="000051DB">
      <w:pPr>
        <w:jc w:val="both"/>
        <w:rPr>
          <w:rFonts w:cs="Calibri"/>
          <w:sz w:val="26"/>
          <w:szCs w:val="26"/>
        </w:rPr>
      </w:pPr>
      <w:r w:rsidRPr="001E0973">
        <w:rPr>
          <w:b/>
          <w:sz w:val="26"/>
          <w:szCs w:val="26"/>
        </w:rPr>
        <w:t>6. Основной</w:t>
      </w:r>
      <w:r>
        <w:rPr>
          <w:b/>
          <w:sz w:val="26"/>
          <w:szCs w:val="26"/>
        </w:rPr>
        <w:t xml:space="preserve"> </w:t>
      </w:r>
      <w:r w:rsidRPr="001E0973">
        <w:rPr>
          <w:b/>
          <w:sz w:val="26"/>
          <w:szCs w:val="26"/>
        </w:rPr>
        <w:t>источник питания:</w:t>
      </w:r>
      <w:r>
        <w:rPr>
          <w:sz w:val="26"/>
          <w:szCs w:val="26"/>
        </w:rPr>
        <w:t xml:space="preserve"> </w:t>
      </w:r>
      <w:r w:rsidR="00F6673A">
        <w:rPr>
          <w:rFonts w:cs="Calibri"/>
          <w:sz w:val="26"/>
          <w:szCs w:val="26"/>
        </w:rPr>
        <w:t>1-я секция шин 6 кВ</w:t>
      </w:r>
      <w:r w:rsidR="00F6673A" w:rsidRPr="001E0973">
        <w:rPr>
          <w:rFonts w:cs="Calibri"/>
          <w:sz w:val="26"/>
          <w:szCs w:val="26"/>
        </w:rPr>
        <w:t xml:space="preserve"> </w:t>
      </w:r>
      <w:r w:rsidRPr="001E0973">
        <w:rPr>
          <w:rFonts w:cs="Calibri"/>
          <w:sz w:val="26"/>
          <w:szCs w:val="26"/>
        </w:rPr>
        <w:t xml:space="preserve">ПС </w:t>
      </w:r>
      <w:r>
        <w:rPr>
          <w:rFonts w:cs="Calibri"/>
          <w:sz w:val="26"/>
          <w:szCs w:val="26"/>
        </w:rPr>
        <w:t>110/</w:t>
      </w:r>
      <w:r w:rsidRPr="001E0973">
        <w:rPr>
          <w:rFonts w:cs="Calibri"/>
          <w:sz w:val="26"/>
          <w:szCs w:val="26"/>
        </w:rPr>
        <w:t>6 кВ</w:t>
      </w:r>
      <w:r>
        <w:rPr>
          <w:rFonts w:cs="Calibri"/>
          <w:sz w:val="26"/>
          <w:szCs w:val="26"/>
        </w:rPr>
        <w:t xml:space="preserve"> </w:t>
      </w:r>
      <w:r w:rsidR="00EA2B97">
        <w:rPr>
          <w:rFonts w:cs="Calibri"/>
          <w:sz w:val="26"/>
          <w:szCs w:val="26"/>
        </w:rPr>
        <w:t>Промузел.</w:t>
      </w:r>
    </w:p>
    <w:p w:rsidR="00F6673A" w:rsidRPr="001E0973" w:rsidRDefault="00F6673A" w:rsidP="000051DB">
      <w:pPr>
        <w:jc w:val="both"/>
        <w:rPr>
          <w:sz w:val="26"/>
          <w:szCs w:val="26"/>
        </w:rPr>
      </w:pPr>
    </w:p>
    <w:p w:rsidR="000051DB" w:rsidRPr="001E0973" w:rsidRDefault="000051DB" w:rsidP="000051D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Pr="001E0973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Резервный</w:t>
      </w:r>
      <w:r w:rsidRPr="001E0973">
        <w:rPr>
          <w:b/>
          <w:sz w:val="26"/>
          <w:szCs w:val="26"/>
        </w:rPr>
        <w:t xml:space="preserve"> источник питания:</w:t>
      </w:r>
      <w:r>
        <w:rPr>
          <w:sz w:val="26"/>
          <w:szCs w:val="26"/>
        </w:rPr>
        <w:t xml:space="preserve"> </w:t>
      </w:r>
      <w:r w:rsidR="00F6673A">
        <w:rPr>
          <w:rFonts w:cs="Calibri"/>
          <w:sz w:val="26"/>
          <w:szCs w:val="26"/>
        </w:rPr>
        <w:t>2-я секция шин 6 кВ</w:t>
      </w:r>
      <w:r w:rsidR="00F6673A" w:rsidRPr="001E0973">
        <w:rPr>
          <w:rFonts w:cs="Calibri"/>
          <w:sz w:val="26"/>
          <w:szCs w:val="26"/>
        </w:rPr>
        <w:t xml:space="preserve"> </w:t>
      </w:r>
      <w:r w:rsidR="00C0389B" w:rsidRPr="001E0973">
        <w:rPr>
          <w:rFonts w:cs="Calibri"/>
          <w:sz w:val="26"/>
          <w:szCs w:val="26"/>
        </w:rPr>
        <w:t xml:space="preserve">ПС </w:t>
      </w:r>
      <w:r w:rsidR="00C0389B">
        <w:rPr>
          <w:rFonts w:cs="Calibri"/>
          <w:sz w:val="26"/>
          <w:szCs w:val="26"/>
        </w:rPr>
        <w:t>110/</w:t>
      </w:r>
      <w:r w:rsidR="00C0389B" w:rsidRPr="001E0973">
        <w:rPr>
          <w:rFonts w:cs="Calibri"/>
          <w:sz w:val="26"/>
          <w:szCs w:val="26"/>
        </w:rPr>
        <w:t>6 кВ</w:t>
      </w:r>
      <w:r w:rsidR="00C0389B">
        <w:rPr>
          <w:rFonts w:cs="Calibri"/>
          <w:sz w:val="26"/>
          <w:szCs w:val="26"/>
        </w:rPr>
        <w:t xml:space="preserve"> </w:t>
      </w:r>
      <w:r w:rsidR="00191478">
        <w:rPr>
          <w:rFonts w:cs="Calibri"/>
          <w:sz w:val="26"/>
          <w:szCs w:val="26"/>
        </w:rPr>
        <w:t>Промузел</w:t>
      </w:r>
      <w:r w:rsidR="00EA2B97">
        <w:rPr>
          <w:rFonts w:cs="Calibri"/>
          <w:sz w:val="26"/>
          <w:szCs w:val="26"/>
        </w:rPr>
        <w:t>.</w:t>
      </w:r>
      <w:r w:rsidR="00F5703E">
        <w:rPr>
          <w:rFonts w:cs="Calibri"/>
          <w:sz w:val="26"/>
          <w:szCs w:val="26"/>
        </w:rPr>
        <w:t xml:space="preserve"> </w:t>
      </w:r>
    </w:p>
    <w:p w:rsidR="00956451" w:rsidRDefault="00956451" w:rsidP="001316D5">
      <w:pPr>
        <w:jc w:val="both"/>
        <w:rPr>
          <w:b/>
          <w:sz w:val="26"/>
          <w:szCs w:val="26"/>
        </w:rPr>
      </w:pPr>
    </w:p>
    <w:p w:rsidR="00F5703E" w:rsidRDefault="000051DB" w:rsidP="00F5703E">
      <w:pPr>
        <w:jc w:val="both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t>8</w:t>
      </w:r>
      <w:r w:rsidR="001316D5" w:rsidRPr="001E0973">
        <w:rPr>
          <w:b/>
          <w:sz w:val="26"/>
          <w:szCs w:val="26"/>
        </w:rPr>
        <w:t>.</w:t>
      </w:r>
      <w:r w:rsidR="001316D5" w:rsidRPr="001E0973">
        <w:rPr>
          <w:sz w:val="26"/>
          <w:szCs w:val="26"/>
        </w:rPr>
        <w:t xml:space="preserve"> </w:t>
      </w:r>
      <w:r w:rsidR="001316D5" w:rsidRPr="001E0973">
        <w:rPr>
          <w:b/>
          <w:spacing w:val="1"/>
          <w:sz w:val="26"/>
          <w:szCs w:val="26"/>
        </w:rPr>
        <w:t>Мероприятия, необходимые для электроснабжения объекта, выполняемые АО «ДРСК»:</w:t>
      </w:r>
    </w:p>
    <w:p w:rsidR="00F5703E" w:rsidRPr="00F5703E" w:rsidRDefault="00327E2F" w:rsidP="00F5703E">
      <w:pPr>
        <w:jc w:val="both"/>
        <w:rPr>
          <w:b/>
          <w:spacing w:val="1"/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Pr="00184FE2">
        <w:rPr>
          <w:sz w:val="26"/>
          <w:szCs w:val="26"/>
        </w:rPr>
        <w:t xml:space="preserve">.1. </w:t>
      </w:r>
      <w:r w:rsidR="00F5703E" w:rsidRPr="000764C7">
        <w:rPr>
          <w:spacing w:val="2"/>
          <w:sz w:val="26"/>
          <w:szCs w:val="26"/>
        </w:rPr>
        <w:t>Реконструкция ПС 110/6 кВ Промузел</w:t>
      </w:r>
      <w:r w:rsidR="00B354C0" w:rsidRPr="00B354C0">
        <w:rPr>
          <w:spacing w:val="1"/>
          <w:sz w:val="26"/>
          <w:szCs w:val="26"/>
        </w:rPr>
        <w:t xml:space="preserve"> </w:t>
      </w:r>
      <w:r w:rsidR="00B354C0" w:rsidRPr="00EA7B51">
        <w:rPr>
          <w:spacing w:val="1"/>
          <w:sz w:val="26"/>
          <w:szCs w:val="26"/>
        </w:rPr>
        <w:t>с увеличением трансформаторной мощности.</w:t>
      </w:r>
    </w:p>
    <w:p w:rsidR="00F6673A" w:rsidRPr="00BE6007" w:rsidRDefault="00F6673A" w:rsidP="00F6673A">
      <w:pPr>
        <w:jc w:val="both"/>
        <w:rPr>
          <w:spacing w:val="1"/>
          <w:sz w:val="26"/>
          <w:szCs w:val="26"/>
        </w:rPr>
      </w:pPr>
      <w:r>
        <w:rPr>
          <w:spacing w:val="2"/>
          <w:sz w:val="26"/>
          <w:szCs w:val="26"/>
        </w:rPr>
        <w:t xml:space="preserve">8.2. </w:t>
      </w:r>
      <w:r>
        <w:rPr>
          <w:spacing w:val="1"/>
          <w:sz w:val="26"/>
          <w:szCs w:val="26"/>
        </w:rPr>
        <w:t>З</w:t>
      </w:r>
      <w:r w:rsidRPr="00BE6007">
        <w:rPr>
          <w:spacing w:val="1"/>
          <w:sz w:val="26"/>
          <w:szCs w:val="26"/>
        </w:rPr>
        <w:t>амен</w:t>
      </w:r>
      <w:r w:rsidR="00DD1AF7">
        <w:rPr>
          <w:spacing w:val="1"/>
          <w:sz w:val="26"/>
          <w:szCs w:val="26"/>
        </w:rPr>
        <w:t>а</w:t>
      </w:r>
      <w:r w:rsidRPr="00BE6007">
        <w:rPr>
          <w:spacing w:val="1"/>
          <w:sz w:val="26"/>
          <w:szCs w:val="26"/>
        </w:rPr>
        <w:t xml:space="preserve"> трансформаторов тока с коэффициентом трансформации </w:t>
      </w:r>
      <w:r>
        <w:rPr>
          <w:spacing w:val="1"/>
          <w:sz w:val="26"/>
          <w:szCs w:val="26"/>
        </w:rPr>
        <w:t>15</w:t>
      </w:r>
      <w:r w:rsidRPr="00BE6007">
        <w:rPr>
          <w:spacing w:val="1"/>
          <w:sz w:val="26"/>
          <w:szCs w:val="26"/>
        </w:rPr>
        <w:t xml:space="preserve">0/5 </w:t>
      </w:r>
      <w:proofErr w:type="gramStart"/>
      <w:r w:rsidRPr="00BE6007">
        <w:rPr>
          <w:spacing w:val="1"/>
          <w:sz w:val="26"/>
          <w:szCs w:val="26"/>
        </w:rPr>
        <w:t>А</w:t>
      </w:r>
      <w:proofErr w:type="gramEnd"/>
      <w:r w:rsidRPr="00BE6007">
        <w:rPr>
          <w:spacing w:val="1"/>
          <w:sz w:val="26"/>
          <w:szCs w:val="26"/>
        </w:rPr>
        <w:t xml:space="preserve"> в линейн</w:t>
      </w:r>
      <w:r>
        <w:rPr>
          <w:spacing w:val="1"/>
          <w:sz w:val="26"/>
          <w:szCs w:val="26"/>
        </w:rPr>
        <w:t>ых</w:t>
      </w:r>
      <w:r w:rsidRPr="00BE6007">
        <w:rPr>
          <w:spacing w:val="1"/>
          <w:sz w:val="26"/>
          <w:szCs w:val="26"/>
        </w:rPr>
        <w:t xml:space="preserve"> ячейк</w:t>
      </w:r>
      <w:r>
        <w:rPr>
          <w:spacing w:val="1"/>
          <w:sz w:val="26"/>
          <w:szCs w:val="26"/>
        </w:rPr>
        <w:t>ах</w:t>
      </w:r>
      <w:r w:rsidRPr="00BE6007">
        <w:rPr>
          <w:spacing w:val="1"/>
          <w:sz w:val="26"/>
          <w:szCs w:val="26"/>
        </w:rPr>
        <w:t xml:space="preserve"> 6 кВ № </w:t>
      </w:r>
      <w:r>
        <w:rPr>
          <w:spacing w:val="1"/>
          <w:sz w:val="26"/>
          <w:szCs w:val="26"/>
        </w:rPr>
        <w:t xml:space="preserve">9 и № 29 ПС 110/6 кВ Промузел </w:t>
      </w:r>
      <w:r w:rsidRPr="00BE6007">
        <w:rPr>
          <w:spacing w:val="1"/>
          <w:sz w:val="26"/>
          <w:szCs w:val="26"/>
        </w:rPr>
        <w:t>на трансформаторы тока с расчётным коэффициентом трансформации, соответствующим увеличенной нагрузке, класс точности вторичной обмотки трансформаторов тока для учёта и измерений принять не ниже 0,5 для устройств релейной защиты и автоматики 10 р.</w:t>
      </w:r>
    </w:p>
    <w:p w:rsidR="00F6673A" w:rsidRPr="00BE6007" w:rsidRDefault="00F6673A" w:rsidP="00F6673A">
      <w:pPr>
        <w:ind w:right="3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8.3.</w:t>
      </w:r>
      <w:r w:rsidRPr="00BE6007">
        <w:rPr>
          <w:sz w:val="26"/>
          <w:szCs w:val="26"/>
        </w:rPr>
        <w:t xml:space="preserve"> </w:t>
      </w:r>
      <w:r w:rsidRPr="00BE6007">
        <w:rPr>
          <w:rFonts w:eastAsia="Calibri"/>
          <w:sz w:val="26"/>
          <w:szCs w:val="26"/>
        </w:rPr>
        <w:t xml:space="preserve">Перерасчёт и, при необходимости, изменение уставок релейной защиты </w:t>
      </w:r>
      <w:r w:rsidRPr="00BE6007">
        <w:rPr>
          <w:sz w:val="26"/>
          <w:szCs w:val="26"/>
        </w:rPr>
        <w:t>в соответствии с проведёнными расчётами</w:t>
      </w:r>
      <w:r w:rsidRPr="00BE6007">
        <w:rPr>
          <w:rFonts w:eastAsia="Calibri"/>
          <w:sz w:val="26"/>
          <w:szCs w:val="26"/>
        </w:rPr>
        <w:t xml:space="preserve"> в </w:t>
      </w:r>
      <w:r w:rsidRPr="00BE6007">
        <w:rPr>
          <w:spacing w:val="1"/>
          <w:sz w:val="26"/>
          <w:szCs w:val="26"/>
        </w:rPr>
        <w:t>линейн</w:t>
      </w:r>
      <w:r>
        <w:rPr>
          <w:spacing w:val="1"/>
          <w:sz w:val="26"/>
          <w:szCs w:val="26"/>
        </w:rPr>
        <w:t>ых</w:t>
      </w:r>
      <w:r w:rsidRPr="00BE6007">
        <w:rPr>
          <w:spacing w:val="1"/>
          <w:sz w:val="26"/>
          <w:szCs w:val="26"/>
        </w:rPr>
        <w:t xml:space="preserve"> ячейк</w:t>
      </w:r>
      <w:r>
        <w:rPr>
          <w:spacing w:val="1"/>
          <w:sz w:val="26"/>
          <w:szCs w:val="26"/>
        </w:rPr>
        <w:t>ах</w:t>
      </w:r>
      <w:r w:rsidRPr="00BE6007">
        <w:rPr>
          <w:spacing w:val="1"/>
          <w:sz w:val="26"/>
          <w:szCs w:val="26"/>
        </w:rPr>
        <w:t xml:space="preserve"> 6 кВ № </w:t>
      </w:r>
      <w:r>
        <w:rPr>
          <w:spacing w:val="1"/>
          <w:sz w:val="26"/>
          <w:szCs w:val="26"/>
        </w:rPr>
        <w:t>9 и № 29</w:t>
      </w:r>
      <w:r w:rsidRPr="00BE6007">
        <w:rPr>
          <w:spacing w:val="1"/>
          <w:sz w:val="26"/>
          <w:szCs w:val="26"/>
        </w:rPr>
        <w:t xml:space="preserve"> </w:t>
      </w:r>
      <w:r w:rsidRPr="00BE6007">
        <w:rPr>
          <w:sz w:val="26"/>
          <w:szCs w:val="26"/>
        </w:rPr>
        <w:t xml:space="preserve">ПС 110/6 кВ </w:t>
      </w:r>
      <w:r>
        <w:rPr>
          <w:sz w:val="26"/>
          <w:szCs w:val="26"/>
        </w:rPr>
        <w:t>Промузел</w:t>
      </w:r>
      <w:r w:rsidRPr="00BE6007">
        <w:rPr>
          <w:sz w:val="26"/>
          <w:szCs w:val="26"/>
        </w:rPr>
        <w:t>.</w:t>
      </w:r>
    </w:p>
    <w:p w:rsidR="00F5703E" w:rsidRPr="00F6673A" w:rsidRDefault="00F6673A" w:rsidP="00F6673A">
      <w:pPr>
        <w:shd w:val="clear" w:color="auto" w:fill="FFFFFF"/>
        <w:tabs>
          <w:tab w:val="left" w:pos="851"/>
        </w:tabs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8.4. </w:t>
      </w:r>
      <w:r w:rsidR="00F5703E" w:rsidRPr="00F6673A">
        <w:rPr>
          <w:spacing w:val="2"/>
          <w:sz w:val="26"/>
          <w:szCs w:val="26"/>
        </w:rPr>
        <w:t>Полный объем реконструкции ПС 110/6 кВ Промузел, а также характеристики устанавливаемого оборудования определить в проекте.</w:t>
      </w:r>
    </w:p>
    <w:p w:rsidR="00327E2F" w:rsidRDefault="00327E2F" w:rsidP="00327E2F">
      <w:pPr>
        <w:ind w:right="3"/>
        <w:jc w:val="both"/>
        <w:rPr>
          <w:sz w:val="26"/>
          <w:szCs w:val="26"/>
        </w:rPr>
      </w:pPr>
    </w:p>
    <w:p w:rsidR="00327E2F" w:rsidRPr="00511BE9" w:rsidRDefault="00327E2F" w:rsidP="00327E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BA49E2">
        <w:rPr>
          <w:b/>
          <w:sz w:val="26"/>
          <w:szCs w:val="26"/>
        </w:rPr>
        <w:t xml:space="preserve">. </w:t>
      </w:r>
      <w:r w:rsidRPr="00BA49E2">
        <w:rPr>
          <w:rFonts w:ascii="Times New Roman" w:hAnsi="Times New Roman" w:cs="Times New Roman"/>
          <w:b/>
          <w:sz w:val="26"/>
          <w:szCs w:val="26"/>
        </w:rPr>
        <w:t>Мероприятия</w:t>
      </w:r>
      <w:r w:rsidRPr="00B92BBD">
        <w:rPr>
          <w:rFonts w:ascii="Times New Roman" w:hAnsi="Times New Roman" w:cs="Times New Roman"/>
          <w:b/>
          <w:sz w:val="26"/>
          <w:szCs w:val="26"/>
        </w:rPr>
        <w:t>, необходимые для электроснабжения объекта, выполняемые заявител</w:t>
      </w:r>
      <w:r>
        <w:rPr>
          <w:rFonts w:ascii="Times New Roman" w:hAnsi="Times New Roman" w:cs="Times New Roman"/>
          <w:b/>
          <w:sz w:val="26"/>
          <w:szCs w:val="26"/>
        </w:rPr>
        <w:t>ем</w:t>
      </w:r>
      <w:r w:rsidRPr="00B92BBD">
        <w:rPr>
          <w:rFonts w:ascii="Times New Roman" w:hAnsi="Times New Roman" w:cs="Times New Roman"/>
          <w:b/>
          <w:sz w:val="26"/>
          <w:szCs w:val="26"/>
        </w:rPr>
        <w:t>:</w:t>
      </w:r>
      <w:r w:rsidRPr="00B92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7E2F" w:rsidRDefault="00327E2F" w:rsidP="00327E2F">
      <w:pPr>
        <w:jc w:val="both"/>
        <w:rPr>
          <w:sz w:val="26"/>
          <w:szCs w:val="26"/>
        </w:rPr>
      </w:pPr>
      <w:r>
        <w:rPr>
          <w:sz w:val="26"/>
          <w:szCs w:val="26"/>
        </w:rPr>
        <w:t>9.1. Разработка</w:t>
      </w:r>
      <w:r w:rsidRPr="0064777C">
        <w:rPr>
          <w:sz w:val="26"/>
          <w:szCs w:val="26"/>
        </w:rPr>
        <w:t xml:space="preserve"> схемы электроснабжения электроустановок объекта с учётом требований «Правил устройства электроустановок» и других норма</w:t>
      </w:r>
      <w:r>
        <w:rPr>
          <w:sz w:val="26"/>
          <w:szCs w:val="26"/>
        </w:rPr>
        <w:t>тивно – технических документов.</w:t>
      </w:r>
    </w:p>
    <w:p w:rsidR="000264FA" w:rsidRPr="00F96A9B" w:rsidRDefault="00327E2F" w:rsidP="000264FA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64777C">
        <w:rPr>
          <w:sz w:val="26"/>
          <w:szCs w:val="26"/>
        </w:rPr>
        <w:t xml:space="preserve">.2. </w:t>
      </w:r>
      <w:r w:rsidR="000264FA" w:rsidRPr="00F96A9B">
        <w:rPr>
          <w:sz w:val="26"/>
          <w:szCs w:val="26"/>
        </w:rPr>
        <w:t>Проверка пропускной способности ЛЭП 6 кВ фидер</w:t>
      </w:r>
      <w:r w:rsidR="00F6673A">
        <w:rPr>
          <w:sz w:val="26"/>
          <w:szCs w:val="26"/>
        </w:rPr>
        <w:t>ов</w:t>
      </w:r>
      <w:r w:rsidR="000264FA" w:rsidRPr="00F96A9B">
        <w:rPr>
          <w:sz w:val="26"/>
          <w:szCs w:val="26"/>
        </w:rPr>
        <w:t xml:space="preserve"> 6 кВ </w:t>
      </w:r>
      <w:r w:rsidR="00F6673A" w:rsidRPr="00BE6007">
        <w:rPr>
          <w:spacing w:val="1"/>
          <w:sz w:val="26"/>
          <w:szCs w:val="26"/>
        </w:rPr>
        <w:t xml:space="preserve">№ </w:t>
      </w:r>
      <w:r w:rsidR="00F6673A">
        <w:rPr>
          <w:spacing w:val="1"/>
          <w:sz w:val="26"/>
          <w:szCs w:val="26"/>
        </w:rPr>
        <w:t>9 и № 29 ПС 110/6 кВ Промузел</w:t>
      </w:r>
      <w:r w:rsidR="000264FA" w:rsidRPr="00F96A9B">
        <w:rPr>
          <w:rFonts w:eastAsia="Calibri"/>
          <w:sz w:val="26"/>
          <w:szCs w:val="26"/>
        </w:rPr>
        <w:t>. П</w:t>
      </w:r>
      <w:r w:rsidR="000264FA" w:rsidRPr="00F96A9B">
        <w:rPr>
          <w:sz w:val="26"/>
          <w:szCs w:val="26"/>
        </w:rPr>
        <w:t>ри необходимости выполн</w:t>
      </w:r>
      <w:r w:rsidR="000264FA">
        <w:rPr>
          <w:sz w:val="26"/>
          <w:szCs w:val="26"/>
        </w:rPr>
        <w:t>ение</w:t>
      </w:r>
      <w:r w:rsidR="000264FA" w:rsidRPr="00F96A9B">
        <w:rPr>
          <w:sz w:val="26"/>
          <w:szCs w:val="26"/>
        </w:rPr>
        <w:t xml:space="preserve"> мероприяти</w:t>
      </w:r>
      <w:r w:rsidR="000264FA">
        <w:rPr>
          <w:sz w:val="26"/>
          <w:szCs w:val="26"/>
        </w:rPr>
        <w:t>й</w:t>
      </w:r>
      <w:r w:rsidR="000264FA" w:rsidRPr="00F96A9B">
        <w:rPr>
          <w:sz w:val="26"/>
          <w:szCs w:val="26"/>
        </w:rPr>
        <w:t xml:space="preserve"> по увеличению пропускной способности лини</w:t>
      </w:r>
      <w:r w:rsidR="000264FA">
        <w:rPr>
          <w:sz w:val="26"/>
          <w:szCs w:val="26"/>
        </w:rPr>
        <w:t>и</w:t>
      </w:r>
      <w:r w:rsidR="000264FA" w:rsidRPr="00F96A9B">
        <w:rPr>
          <w:sz w:val="26"/>
          <w:szCs w:val="26"/>
        </w:rPr>
        <w:t xml:space="preserve"> либо строительству дополнительных ЛЭП 6 кВ.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F96A9B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F96A9B">
        <w:rPr>
          <w:sz w:val="26"/>
          <w:szCs w:val="26"/>
        </w:rPr>
        <w:t>. Для потребителя 2-й категории предусмотреть схему внешнего электроснабжения в соответствии с требованиями ПУЭ.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F96A9B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F96A9B">
        <w:rPr>
          <w:sz w:val="26"/>
          <w:szCs w:val="26"/>
        </w:rPr>
        <w:t>. Для расчёта уставок релейной защиты и определения полного объёма реконструкции, предоставить в филиал АО «ДРСК» «ПЭС»: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первичную схему питания 6 кВ с указанием длины линий, марки, сечения провода;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установленную мощность трансформаторов всех ТП;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 xml:space="preserve">- место подключения ТП; 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расстояние до ТП в км;</w:t>
      </w:r>
    </w:p>
    <w:p w:rsidR="000264FA" w:rsidRPr="00F96A9B" w:rsidRDefault="000264FA" w:rsidP="000264FA">
      <w:pPr>
        <w:jc w:val="both"/>
        <w:rPr>
          <w:sz w:val="26"/>
          <w:szCs w:val="26"/>
        </w:rPr>
      </w:pPr>
      <w:r w:rsidRPr="00F96A9B">
        <w:rPr>
          <w:sz w:val="26"/>
          <w:szCs w:val="26"/>
        </w:rPr>
        <w:t>- характер нагрузки;</w:t>
      </w:r>
    </w:p>
    <w:p w:rsidR="000264FA" w:rsidRPr="00F96A9B" w:rsidRDefault="000264FA" w:rsidP="000264FA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9</w:t>
      </w:r>
      <w:r w:rsidRPr="00F96A9B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F96A9B">
        <w:rPr>
          <w:sz w:val="26"/>
          <w:szCs w:val="26"/>
        </w:rPr>
        <w:t xml:space="preserve">. </w:t>
      </w:r>
      <w:r w:rsidRPr="00F96A9B">
        <w:rPr>
          <w:rFonts w:eastAsia="Calibri"/>
          <w:sz w:val="26"/>
          <w:szCs w:val="26"/>
        </w:rPr>
        <w:t>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определённых ГОСТ 32144-2013, установить в электроустановках объектов фильтркомпенсирующие устройства, исключающие ухудшение качества электроэнергии и приводящие его параметры в соответствие с ГОСТ 32144-2013.</w:t>
      </w:r>
    </w:p>
    <w:p w:rsidR="000264FA" w:rsidRDefault="000264FA" w:rsidP="000264FA">
      <w:pPr>
        <w:tabs>
          <w:tab w:val="num" w:pos="100"/>
        </w:tabs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F96A9B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F96A9B">
        <w:rPr>
          <w:sz w:val="26"/>
          <w:szCs w:val="26"/>
        </w:rPr>
        <w:t xml:space="preserve">. В случае выявления, при проектировании, возможности нарушения </w:t>
      </w:r>
      <w:r w:rsidRPr="00F96A9B">
        <w:rPr>
          <w:bCs/>
          <w:sz w:val="26"/>
          <w:szCs w:val="26"/>
        </w:rPr>
        <w:t>соотношения потребления активной и реактивной мощности</w:t>
      </w:r>
      <w:r w:rsidRPr="00F96A9B">
        <w:rPr>
          <w:sz w:val="26"/>
          <w:szCs w:val="26"/>
        </w:rPr>
        <w:t xml:space="preserve"> </w:t>
      </w:r>
      <w:r w:rsidRPr="00F96A9B">
        <w:rPr>
          <w:sz w:val="26"/>
          <w:szCs w:val="26"/>
          <w:lang w:val="en-US"/>
        </w:rPr>
        <w:t>tg</w:t>
      </w:r>
      <w:r w:rsidRPr="00F96A9B">
        <w:rPr>
          <w:sz w:val="26"/>
          <w:szCs w:val="26"/>
        </w:rPr>
        <w:t xml:space="preserve"> φ&gt;0,4 на шинах 6 кВ ПС </w:t>
      </w:r>
      <w:r>
        <w:rPr>
          <w:sz w:val="26"/>
          <w:szCs w:val="26"/>
        </w:rPr>
        <w:t>110/</w:t>
      </w:r>
      <w:r w:rsidRPr="00F96A9B">
        <w:rPr>
          <w:sz w:val="26"/>
          <w:szCs w:val="26"/>
        </w:rPr>
        <w:t>6 кВ</w:t>
      </w:r>
      <w:r>
        <w:rPr>
          <w:sz w:val="26"/>
          <w:szCs w:val="26"/>
        </w:rPr>
        <w:t xml:space="preserve"> </w:t>
      </w:r>
      <w:r w:rsidR="00F6673A">
        <w:rPr>
          <w:sz w:val="26"/>
          <w:szCs w:val="26"/>
        </w:rPr>
        <w:t>Промузел</w:t>
      </w:r>
      <w:r w:rsidRPr="00F96A9B">
        <w:rPr>
          <w:sz w:val="26"/>
          <w:szCs w:val="26"/>
        </w:rPr>
        <w:t>, предусмотреть средства компенсации реактивной мощности и автоматику регулирования напряжения и поддержания соотношения потребления активной и реактивной мощности на уровне</w:t>
      </w:r>
      <w:r w:rsidRPr="00CB69B5">
        <w:rPr>
          <w:sz w:val="26"/>
          <w:szCs w:val="26"/>
        </w:rPr>
        <w:t xml:space="preserve"> </w:t>
      </w:r>
      <w:r w:rsidRPr="00CB69B5">
        <w:rPr>
          <w:sz w:val="26"/>
          <w:szCs w:val="26"/>
          <w:lang w:val="en-US"/>
        </w:rPr>
        <w:t>tg</w:t>
      </w:r>
      <w:r>
        <w:rPr>
          <w:sz w:val="26"/>
          <w:szCs w:val="26"/>
        </w:rPr>
        <w:t> φ≤0,4 на шинах 6 кВ ПС 110/</w:t>
      </w:r>
      <w:r w:rsidRPr="00CB69B5">
        <w:rPr>
          <w:sz w:val="26"/>
          <w:szCs w:val="26"/>
        </w:rPr>
        <w:t xml:space="preserve">6 кВ </w:t>
      </w:r>
      <w:r w:rsidR="00F6673A">
        <w:rPr>
          <w:sz w:val="26"/>
          <w:szCs w:val="26"/>
        </w:rPr>
        <w:t>Промузел</w:t>
      </w:r>
      <w:r w:rsidRPr="00CB69B5">
        <w:rPr>
          <w:sz w:val="26"/>
          <w:szCs w:val="26"/>
        </w:rPr>
        <w:t>.</w:t>
      </w:r>
    </w:p>
    <w:p w:rsidR="000264FA" w:rsidRPr="0014356F" w:rsidRDefault="008252BA" w:rsidP="000264FA">
      <w:pPr>
        <w:widowControl w:val="0"/>
        <w:tabs>
          <w:tab w:val="left" w:pos="6690"/>
        </w:tabs>
        <w:spacing w:line="22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9</w:t>
      </w:r>
      <w:r w:rsidR="000264FA">
        <w:rPr>
          <w:rFonts w:eastAsia="Calibri"/>
          <w:sz w:val="26"/>
          <w:szCs w:val="26"/>
        </w:rPr>
        <w:t>.7</w:t>
      </w:r>
      <w:r w:rsidR="000264FA" w:rsidRPr="0014356F">
        <w:rPr>
          <w:rFonts w:eastAsia="Calibri"/>
          <w:sz w:val="26"/>
          <w:szCs w:val="26"/>
        </w:rPr>
        <w:t xml:space="preserve">. </w:t>
      </w:r>
      <w:r w:rsidR="000264FA" w:rsidRPr="00367D7E">
        <w:rPr>
          <w:sz w:val="26"/>
          <w:szCs w:val="26"/>
        </w:rPr>
        <w:t>Представление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="000264FA" w:rsidRPr="0014356F">
        <w:rPr>
          <w:rFonts w:eastAsia="Calibri"/>
          <w:sz w:val="26"/>
          <w:szCs w:val="26"/>
        </w:rPr>
        <w:t>.</w:t>
      </w:r>
    </w:p>
    <w:p w:rsidR="000264FA" w:rsidRPr="0014356F" w:rsidRDefault="008252BA" w:rsidP="000264FA">
      <w:p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9</w:t>
      </w:r>
      <w:r w:rsidR="000264FA">
        <w:rPr>
          <w:rFonts w:eastAsia="Calibri"/>
          <w:sz w:val="26"/>
          <w:szCs w:val="26"/>
        </w:rPr>
        <w:t xml:space="preserve">.8. </w:t>
      </w:r>
      <w:r w:rsidR="000264FA" w:rsidRPr="0014356F">
        <w:rPr>
          <w:rFonts w:eastAsia="Calibri"/>
          <w:sz w:val="26"/>
          <w:szCs w:val="26"/>
        </w:rPr>
        <w:t>В случае, если в ходе проектирования возникнет необходимость частичного отступления от технических условий, такие отступления по</w:t>
      </w:r>
      <w:r w:rsidR="000264FA">
        <w:rPr>
          <w:rFonts w:eastAsia="Calibri"/>
          <w:sz w:val="26"/>
          <w:szCs w:val="26"/>
        </w:rPr>
        <w:t xml:space="preserve">длежат согласованию с филиалом </w:t>
      </w:r>
      <w:r w:rsidR="000264FA" w:rsidRPr="0014356F">
        <w:rPr>
          <w:rFonts w:eastAsia="Calibri"/>
          <w:sz w:val="26"/>
          <w:szCs w:val="26"/>
        </w:rPr>
        <w:t xml:space="preserve">АО «ДРСК» </w:t>
      </w:r>
      <w:r w:rsidR="000264FA">
        <w:rPr>
          <w:rFonts w:eastAsia="Calibri"/>
          <w:sz w:val="26"/>
          <w:szCs w:val="26"/>
        </w:rPr>
        <w:t>«Приморские электрические сети».</w:t>
      </w:r>
    </w:p>
    <w:p w:rsidR="000264FA" w:rsidRDefault="0045499A" w:rsidP="000264F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0264FA" w:rsidRPr="00EC19EA">
        <w:rPr>
          <w:sz w:val="26"/>
          <w:szCs w:val="26"/>
        </w:rPr>
        <w:t>.</w:t>
      </w:r>
      <w:r w:rsidR="000264FA">
        <w:rPr>
          <w:sz w:val="26"/>
          <w:szCs w:val="26"/>
        </w:rPr>
        <w:t>9</w:t>
      </w:r>
      <w:r w:rsidR="000264FA" w:rsidRPr="00EC19EA">
        <w:rPr>
          <w:sz w:val="26"/>
          <w:szCs w:val="26"/>
        </w:rPr>
        <w:t>. Подключение энергопринимающих устройств Заявителя к фидер</w:t>
      </w:r>
      <w:r>
        <w:rPr>
          <w:sz w:val="26"/>
          <w:szCs w:val="26"/>
        </w:rPr>
        <w:t>ам</w:t>
      </w:r>
      <w:r w:rsidR="000264FA" w:rsidRPr="00EC19EA">
        <w:rPr>
          <w:sz w:val="26"/>
          <w:szCs w:val="26"/>
        </w:rPr>
        <w:t xml:space="preserve"> 6 кВ </w:t>
      </w:r>
      <w:r w:rsidR="008A208E" w:rsidRPr="00BE6007">
        <w:rPr>
          <w:spacing w:val="1"/>
          <w:sz w:val="26"/>
          <w:szCs w:val="26"/>
        </w:rPr>
        <w:t xml:space="preserve">№ </w:t>
      </w:r>
      <w:r w:rsidR="008A208E">
        <w:rPr>
          <w:spacing w:val="1"/>
          <w:sz w:val="26"/>
          <w:szCs w:val="26"/>
        </w:rPr>
        <w:t xml:space="preserve">9 и </w:t>
      </w:r>
      <w:r w:rsidR="00DD1AF7">
        <w:rPr>
          <w:spacing w:val="1"/>
          <w:sz w:val="26"/>
          <w:szCs w:val="26"/>
        </w:rPr>
        <w:br/>
      </w:r>
      <w:r w:rsidR="008A208E">
        <w:rPr>
          <w:spacing w:val="1"/>
          <w:sz w:val="26"/>
          <w:szCs w:val="26"/>
        </w:rPr>
        <w:t xml:space="preserve">№ 29 ПС 110/6 кВ Промузел </w:t>
      </w:r>
      <w:r w:rsidR="000264FA" w:rsidRPr="00EC19EA">
        <w:rPr>
          <w:sz w:val="26"/>
          <w:szCs w:val="26"/>
        </w:rPr>
        <w:t>предусматривает</w:t>
      </w:r>
      <w:r w:rsidR="00EC1032">
        <w:rPr>
          <w:sz w:val="26"/>
          <w:szCs w:val="26"/>
        </w:rPr>
        <w:t xml:space="preserve"> участие всей нагрузки объекта З</w:t>
      </w:r>
      <w:r w:rsidR="000264FA" w:rsidRPr="00EC19EA">
        <w:rPr>
          <w:sz w:val="26"/>
          <w:szCs w:val="26"/>
        </w:rPr>
        <w:t>аявителя в реализации управляющих воздействий автоматики ограничения снижения частоты (АЧР</w:t>
      </w:r>
      <w:r w:rsidR="008A208E">
        <w:rPr>
          <w:sz w:val="26"/>
          <w:szCs w:val="26"/>
        </w:rPr>
        <w:t>, ЧАПВ</w:t>
      </w:r>
      <w:r w:rsidR="000264FA" w:rsidRPr="00EC19EA">
        <w:rPr>
          <w:sz w:val="26"/>
          <w:szCs w:val="26"/>
        </w:rPr>
        <w:t xml:space="preserve">). </w:t>
      </w:r>
    </w:p>
    <w:p w:rsidR="00EC6B87" w:rsidRDefault="00EC6B87" w:rsidP="00327E2F">
      <w:pPr>
        <w:jc w:val="both"/>
        <w:rPr>
          <w:sz w:val="26"/>
          <w:szCs w:val="26"/>
        </w:rPr>
      </w:pPr>
    </w:p>
    <w:p w:rsidR="00B354C0" w:rsidRPr="003740E7" w:rsidRDefault="00EC6B87" w:rsidP="00B354C0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10</w:t>
      </w:r>
      <w:r w:rsidR="000264FA" w:rsidRPr="00AD25C9">
        <w:rPr>
          <w:rFonts w:eastAsia="Calibri"/>
          <w:sz w:val="26"/>
          <w:szCs w:val="26"/>
        </w:rPr>
        <w:t>.</w:t>
      </w:r>
      <w:r w:rsidR="00327E2F" w:rsidRPr="00773D0F">
        <w:rPr>
          <w:spacing w:val="2"/>
          <w:sz w:val="26"/>
          <w:szCs w:val="26"/>
        </w:rPr>
        <w:t xml:space="preserve">  </w:t>
      </w:r>
      <w:r w:rsidR="00B354C0" w:rsidRPr="003740E7">
        <w:rPr>
          <w:sz w:val="26"/>
          <w:szCs w:val="26"/>
        </w:rPr>
        <w:t>К 2020 году максимальные токи трёхфазного и однофазного короткого замыкания на шинах 110 кВ ПС 110</w:t>
      </w:r>
      <w:r w:rsidR="00B354C0">
        <w:rPr>
          <w:sz w:val="26"/>
          <w:szCs w:val="26"/>
        </w:rPr>
        <w:t>/6</w:t>
      </w:r>
      <w:r w:rsidR="00B354C0" w:rsidRPr="003740E7">
        <w:rPr>
          <w:sz w:val="26"/>
          <w:szCs w:val="26"/>
        </w:rPr>
        <w:t xml:space="preserve"> кВ </w:t>
      </w:r>
      <w:r w:rsidR="00B354C0">
        <w:rPr>
          <w:sz w:val="26"/>
          <w:szCs w:val="26"/>
        </w:rPr>
        <w:t>Промузел</w:t>
      </w:r>
      <w:r w:rsidR="00B354C0" w:rsidRPr="003740E7">
        <w:rPr>
          <w:sz w:val="26"/>
          <w:szCs w:val="26"/>
        </w:rPr>
        <w:t xml:space="preserve"> составят 1</w:t>
      </w:r>
      <w:r w:rsidR="00B354C0">
        <w:rPr>
          <w:sz w:val="26"/>
          <w:szCs w:val="26"/>
        </w:rPr>
        <w:t>5</w:t>
      </w:r>
      <w:r w:rsidR="00B354C0" w:rsidRPr="003740E7">
        <w:rPr>
          <w:sz w:val="26"/>
          <w:szCs w:val="26"/>
        </w:rPr>
        <w:t>,</w:t>
      </w:r>
      <w:r w:rsidR="00B354C0">
        <w:rPr>
          <w:sz w:val="26"/>
          <w:szCs w:val="26"/>
        </w:rPr>
        <w:t>8</w:t>
      </w:r>
      <w:r w:rsidR="00B354C0" w:rsidRPr="003740E7">
        <w:rPr>
          <w:sz w:val="26"/>
          <w:szCs w:val="26"/>
        </w:rPr>
        <w:t>1 кА и 1</w:t>
      </w:r>
      <w:r w:rsidR="00B354C0">
        <w:rPr>
          <w:sz w:val="26"/>
          <w:szCs w:val="26"/>
        </w:rPr>
        <w:t>3</w:t>
      </w:r>
      <w:r w:rsidR="00B354C0" w:rsidRPr="003740E7">
        <w:rPr>
          <w:sz w:val="26"/>
          <w:szCs w:val="26"/>
        </w:rPr>
        <w:t>,</w:t>
      </w:r>
      <w:r w:rsidR="00B354C0">
        <w:rPr>
          <w:sz w:val="26"/>
          <w:szCs w:val="26"/>
        </w:rPr>
        <w:t>13</w:t>
      </w:r>
      <w:r w:rsidR="00B354C0" w:rsidRPr="003740E7">
        <w:rPr>
          <w:sz w:val="26"/>
          <w:szCs w:val="26"/>
        </w:rPr>
        <w:t xml:space="preserve"> кА (соответственно).</w:t>
      </w:r>
    </w:p>
    <w:p w:rsidR="0011099F" w:rsidRDefault="0011099F" w:rsidP="00FD201A">
      <w:pPr>
        <w:jc w:val="both"/>
        <w:rPr>
          <w:sz w:val="26"/>
          <w:szCs w:val="26"/>
        </w:rPr>
      </w:pPr>
    </w:p>
    <w:p w:rsidR="00A516CA" w:rsidRPr="00EC6B87" w:rsidRDefault="00FD201A" w:rsidP="00FD201A">
      <w:pPr>
        <w:jc w:val="both"/>
        <w:rPr>
          <w:sz w:val="26"/>
          <w:szCs w:val="26"/>
        </w:rPr>
      </w:pPr>
      <w:r w:rsidRPr="00EC6B87">
        <w:rPr>
          <w:sz w:val="26"/>
          <w:szCs w:val="26"/>
        </w:rPr>
        <w:t>1</w:t>
      </w:r>
      <w:r w:rsidR="00EC6B87">
        <w:rPr>
          <w:sz w:val="26"/>
          <w:szCs w:val="26"/>
        </w:rPr>
        <w:t>1</w:t>
      </w:r>
      <w:r w:rsidRPr="00EC6B87">
        <w:rPr>
          <w:sz w:val="26"/>
          <w:szCs w:val="26"/>
        </w:rPr>
        <w:t>.</w:t>
      </w:r>
      <w:r w:rsidRPr="00EC6B87">
        <w:rPr>
          <w:color w:val="FF0000"/>
          <w:sz w:val="26"/>
          <w:szCs w:val="26"/>
        </w:rPr>
        <w:t xml:space="preserve"> </w:t>
      </w:r>
      <w:r w:rsidRPr="00EC6B87">
        <w:rPr>
          <w:sz w:val="26"/>
          <w:szCs w:val="26"/>
        </w:rPr>
        <w:t xml:space="preserve">Настоящие технические условия действительны 2 года со дня заключения договора </w:t>
      </w:r>
    </w:p>
    <w:p w:rsidR="00FD201A" w:rsidRDefault="00FD201A" w:rsidP="00FD201A">
      <w:pPr>
        <w:jc w:val="both"/>
        <w:rPr>
          <w:sz w:val="26"/>
          <w:szCs w:val="26"/>
        </w:rPr>
      </w:pPr>
      <w:r w:rsidRPr="00EC6B87">
        <w:rPr>
          <w:sz w:val="26"/>
          <w:szCs w:val="26"/>
        </w:rPr>
        <w:t>технологического присоединения и без оформленного договора не действительны.</w:t>
      </w:r>
    </w:p>
    <w:p w:rsidR="00FD201A" w:rsidRDefault="00FD201A" w:rsidP="001316D5">
      <w:pPr>
        <w:jc w:val="both"/>
        <w:rPr>
          <w:sz w:val="26"/>
          <w:szCs w:val="26"/>
        </w:rPr>
      </w:pPr>
    </w:p>
    <w:p w:rsidR="00071F23" w:rsidRDefault="00071F23" w:rsidP="00071F23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DF5386">
        <w:rPr>
          <w:b/>
          <w:sz w:val="26"/>
          <w:szCs w:val="26"/>
        </w:rPr>
        <w:t>Первый заместитель директора по</w:t>
      </w:r>
      <w:r>
        <w:rPr>
          <w:b/>
          <w:sz w:val="26"/>
          <w:szCs w:val="26"/>
        </w:rPr>
        <w:t xml:space="preserve"> </w:t>
      </w:r>
      <w:r w:rsidRPr="00DF5386">
        <w:rPr>
          <w:b/>
          <w:sz w:val="26"/>
          <w:szCs w:val="26"/>
        </w:rPr>
        <w:t xml:space="preserve">производству – </w:t>
      </w:r>
    </w:p>
    <w:p w:rsidR="00071F23" w:rsidRPr="00DF5386" w:rsidRDefault="00071F23" w:rsidP="00071F23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DF5386">
        <w:rPr>
          <w:b/>
          <w:sz w:val="26"/>
          <w:szCs w:val="26"/>
        </w:rPr>
        <w:t>главный инженер филиала АО «ДРСК» «</w:t>
      </w:r>
      <w:proofErr w:type="gramStart"/>
      <w:r w:rsidRPr="00DF5386">
        <w:rPr>
          <w:b/>
          <w:sz w:val="26"/>
          <w:szCs w:val="26"/>
        </w:rPr>
        <w:t xml:space="preserve">ПЭС»   </w:t>
      </w:r>
      <w:proofErr w:type="gramEnd"/>
      <w:r w:rsidRPr="00DF5386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</w:t>
      </w:r>
      <w:r w:rsidRPr="00DF5386">
        <w:rPr>
          <w:b/>
          <w:sz w:val="26"/>
          <w:szCs w:val="26"/>
        </w:rPr>
        <w:tab/>
        <w:t xml:space="preserve">              </w:t>
      </w:r>
      <w:r>
        <w:rPr>
          <w:b/>
          <w:sz w:val="26"/>
          <w:szCs w:val="26"/>
        </w:rPr>
        <w:t xml:space="preserve">   </w:t>
      </w:r>
      <w:r w:rsidRPr="00DF5386">
        <w:rPr>
          <w:b/>
          <w:sz w:val="26"/>
          <w:szCs w:val="26"/>
        </w:rPr>
        <w:t>С.Н. Корчемагин</w:t>
      </w:r>
    </w:p>
    <w:p w:rsidR="00071F23" w:rsidRDefault="00071F23" w:rsidP="00071F23">
      <w:pPr>
        <w:rPr>
          <w:sz w:val="16"/>
          <w:szCs w:val="16"/>
        </w:rPr>
      </w:pPr>
    </w:p>
    <w:p w:rsidR="00B70004" w:rsidRDefault="00B70004" w:rsidP="001316D5">
      <w:pPr>
        <w:jc w:val="both"/>
        <w:rPr>
          <w:sz w:val="26"/>
          <w:szCs w:val="26"/>
        </w:rPr>
      </w:pPr>
    </w:p>
    <w:p w:rsidR="00837D81" w:rsidRDefault="00837D81" w:rsidP="00CC3352">
      <w:pPr>
        <w:jc w:val="both"/>
        <w:rPr>
          <w:rFonts w:eastAsia="Calibri"/>
          <w:sz w:val="26"/>
          <w:szCs w:val="26"/>
        </w:rPr>
      </w:pPr>
    </w:p>
    <w:p w:rsidR="00837D81" w:rsidRDefault="00837D81" w:rsidP="00CC3352">
      <w:pPr>
        <w:jc w:val="both"/>
        <w:rPr>
          <w:rFonts w:eastAsia="Calibri"/>
          <w:sz w:val="26"/>
          <w:szCs w:val="26"/>
        </w:rPr>
      </w:pPr>
    </w:p>
    <w:p w:rsidR="000F295D" w:rsidRDefault="000F295D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D64627" w:rsidRDefault="00D64627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CC3352">
      <w:pPr>
        <w:jc w:val="both"/>
        <w:rPr>
          <w:rFonts w:eastAsia="Calibri"/>
          <w:sz w:val="26"/>
          <w:szCs w:val="26"/>
        </w:rPr>
      </w:pPr>
    </w:p>
    <w:p w:rsidR="00071F23" w:rsidRDefault="00071F23" w:rsidP="00CC3352">
      <w:pPr>
        <w:jc w:val="both"/>
        <w:rPr>
          <w:rFonts w:eastAsia="Calibri"/>
          <w:sz w:val="26"/>
          <w:szCs w:val="26"/>
        </w:rPr>
      </w:pPr>
    </w:p>
    <w:p w:rsidR="00071F23" w:rsidRDefault="00071F23" w:rsidP="00CC3352">
      <w:pPr>
        <w:jc w:val="both"/>
        <w:rPr>
          <w:rFonts w:eastAsia="Calibri"/>
          <w:sz w:val="26"/>
          <w:szCs w:val="26"/>
        </w:rPr>
      </w:pPr>
    </w:p>
    <w:p w:rsidR="00071F23" w:rsidRDefault="00071F23" w:rsidP="00CC3352">
      <w:pPr>
        <w:jc w:val="both"/>
        <w:rPr>
          <w:rFonts w:eastAsia="Calibri"/>
          <w:sz w:val="26"/>
          <w:szCs w:val="26"/>
        </w:rPr>
      </w:pPr>
    </w:p>
    <w:p w:rsidR="00071F23" w:rsidRDefault="00071F23" w:rsidP="00CC3352">
      <w:pPr>
        <w:jc w:val="both"/>
        <w:rPr>
          <w:rFonts w:eastAsia="Calibri"/>
          <w:sz w:val="26"/>
          <w:szCs w:val="26"/>
        </w:rPr>
      </w:pPr>
    </w:p>
    <w:p w:rsidR="00FA289D" w:rsidRDefault="00FA289D" w:rsidP="00FA289D">
      <w:pPr>
        <w:rPr>
          <w:sz w:val="16"/>
          <w:szCs w:val="16"/>
        </w:rPr>
      </w:pPr>
      <w:r>
        <w:rPr>
          <w:sz w:val="16"/>
          <w:szCs w:val="16"/>
        </w:rPr>
        <w:t>Сергеева Н.П.</w:t>
      </w:r>
    </w:p>
    <w:p w:rsidR="00FA289D" w:rsidRPr="00495AF0" w:rsidRDefault="00FA289D" w:rsidP="00FA289D">
      <w:pPr>
        <w:rPr>
          <w:sz w:val="16"/>
          <w:szCs w:val="16"/>
        </w:rPr>
      </w:pPr>
      <w:r w:rsidRPr="00495AF0">
        <w:rPr>
          <w:sz w:val="16"/>
          <w:szCs w:val="16"/>
        </w:rPr>
        <w:t>8 (423) 2211-3</w:t>
      </w:r>
      <w:r>
        <w:rPr>
          <w:sz w:val="16"/>
          <w:szCs w:val="16"/>
        </w:rPr>
        <w:t>91</w:t>
      </w:r>
      <w:r w:rsidRPr="00495AF0">
        <w:rPr>
          <w:sz w:val="16"/>
          <w:szCs w:val="16"/>
        </w:rPr>
        <w:t xml:space="preserve">,  </w:t>
      </w:r>
    </w:p>
    <w:p w:rsidR="00D64627" w:rsidRDefault="00D11503" w:rsidP="0011099F">
      <w:pPr>
        <w:rPr>
          <w:rFonts w:eastAsia="Calibri"/>
          <w:sz w:val="26"/>
          <w:szCs w:val="26"/>
        </w:rPr>
      </w:pPr>
      <w:hyperlink r:id="rId5" w:history="1">
        <w:r w:rsidR="00FA289D" w:rsidRPr="00392B0D">
          <w:rPr>
            <w:rStyle w:val="ab"/>
            <w:sz w:val="16"/>
            <w:szCs w:val="16"/>
            <w:lang w:val="en-US"/>
          </w:rPr>
          <w:t>sergeeva</w:t>
        </w:r>
        <w:r w:rsidR="00FA289D" w:rsidRPr="00495AF0">
          <w:rPr>
            <w:rStyle w:val="ab"/>
            <w:sz w:val="16"/>
            <w:szCs w:val="16"/>
          </w:rPr>
          <w:t>@</w:t>
        </w:r>
        <w:r w:rsidR="00FA289D" w:rsidRPr="00392B0D">
          <w:rPr>
            <w:rStyle w:val="ab"/>
            <w:sz w:val="16"/>
            <w:szCs w:val="16"/>
            <w:lang w:val="en-US"/>
          </w:rPr>
          <w:t>prim</w:t>
        </w:r>
        <w:r w:rsidR="00FA289D" w:rsidRPr="00495AF0">
          <w:rPr>
            <w:rStyle w:val="ab"/>
            <w:sz w:val="16"/>
            <w:szCs w:val="16"/>
          </w:rPr>
          <w:t>.</w:t>
        </w:r>
        <w:r w:rsidR="00FA289D" w:rsidRPr="00392B0D">
          <w:rPr>
            <w:rStyle w:val="ab"/>
            <w:sz w:val="16"/>
            <w:szCs w:val="16"/>
            <w:lang w:val="en-US"/>
          </w:rPr>
          <w:t>drsk</w:t>
        </w:r>
        <w:r w:rsidR="00FA289D" w:rsidRPr="00495AF0">
          <w:rPr>
            <w:rStyle w:val="ab"/>
            <w:sz w:val="16"/>
            <w:szCs w:val="16"/>
          </w:rPr>
          <w:t>.</w:t>
        </w:r>
        <w:r w:rsidR="00FA289D" w:rsidRPr="00392B0D">
          <w:rPr>
            <w:rStyle w:val="ab"/>
            <w:sz w:val="16"/>
            <w:szCs w:val="16"/>
            <w:lang w:val="en-US"/>
          </w:rPr>
          <w:t>ru</w:t>
        </w:r>
      </w:hyperlink>
    </w:p>
    <w:sectPr w:rsidR="00D64627" w:rsidSect="00EA2B9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70B73"/>
    <w:multiLevelType w:val="multilevel"/>
    <w:tmpl w:val="26E2F4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C90556C"/>
    <w:multiLevelType w:val="multilevel"/>
    <w:tmpl w:val="1D22E30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AA631EA"/>
    <w:multiLevelType w:val="multilevel"/>
    <w:tmpl w:val="68C851B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" w15:restartNumberingAfterBreak="0">
    <w:nsid w:val="5DF67DEF"/>
    <w:multiLevelType w:val="hybridMultilevel"/>
    <w:tmpl w:val="A55C46AA"/>
    <w:lvl w:ilvl="0" w:tplc="4F9A3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57260CF"/>
    <w:multiLevelType w:val="hybridMultilevel"/>
    <w:tmpl w:val="55D2B626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38"/>
    <w:rsid w:val="00001EAB"/>
    <w:rsid w:val="00003B98"/>
    <w:rsid w:val="00004746"/>
    <w:rsid w:val="000051DB"/>
    <w:rsid w:val="00011EB0"/>
    <w:rsid w:val="00015720"/>
    <w:rsid w:val="000226B4"/>
    <w:rsid w:val="00023975"/>
    <w:rsid w:val="000240BF"/>
    <w:rsid w:val="000264FA"/>
    <w:rsid w:val="000276CD"/>
    <w:rsid w:val="00032632"/>
    <w:rsid w:val="00034793"/>
    <w:rsid w:val="000347C9"/>
    <w:rsid w:val="00037C29"/>
    <w:rsid w:val="00042297"/>
    <w:rsid w:val="00042AE3"/>
    <w:rsid w:val="00045FB0"/>
    <w:rsid w:val="00047351"/>
    <w:rsid w:val="00047820"/>
    <w:rsid w:val="00050FA0"/>
    <w:rsid w:val="00053512"/>
    <w:rsid w:val="00053AAB"/>
    <w:rsid w:val="00053AE5"/>
    <w:rsid w:val="00054E7B"/>
    <w:rsid w:val="00055861"/>
    <w:rsid w:val="000577F3"/>
    <w:rsid w:val="00060552"/>
    <w:rsid w:val="000621C0"/>
    <w:rsid w:val="0006450C"/>
    <w:rsid w:val="00064FFC"/>
    <w:rsid w:val="00065017"/>
    <w:rsid w:val="0006518A"/>
    <w:rsid w:val="00071F23"/>
    <w:rsid w:val="00074A0D"/>
    <w:rsid w:val="00074A95"/>
    <w:rsid w:val="00075072"/>
    <w:rsid w:val="000777E8"/>
    <w:rsid w:val="00081B14"/>
    <w:rsid w:val="000874B7"/>
    <w:rsid w:val="00087848"/>
    <w:rsid w:val="00096CA0"/>
    <w:rsid w:val="00097C26"/>
    <w:rsid w:val="000A04F3"/>
    <w:rsid w:val="000A1DB2"/>
    <w:rsid w:val="000A3449"/>
    <w:rsid w:val="000A6AF0"/>
    <w:rsid w:val="000B5CEE"/>
    <w:rsid w:val="000B60C0"/>
    <w:rsid w:val="000B74D1"/>
    <w:rsid w:val="000C36C5"/>
    <w:rsid w:val="000C7723"/>
    <w:rsid w:val="000D0B32"/>
    <w:rsid w:val="000D2732"/>
    <w:rsid w:val="000D2D3F"/>
    <w:rsid w:val="000D4395"/>
    <w:rsid w:val="000D68F8"/>
    <w:rsid w:val="000E17EE"/>
    <w:rsid w:val="000E3FA0"/>
    <w:rsid w:val="000E53B8"/>
    <w:rsid w:val="000E748C"/>
    <w:rsid w:val="000E769B"/>
    <w:rsid w:val="000E7AEB"/>
    <w:rsid w:val="000F0D4A"/>
    <w:rsid w:val="000F26BA"/>
    <w:rsid w:val="000F295D"/>
    <w:rsid w:val="000F7898"/>
    <w:rsid w:val="00100498"/>
    <w:rsid w:val="00101021"/>
    <w:rsid w:val="001020C4"/>
    <w:rsid w:val="0011099F"/>
    <w:rsid w:val="001127E2"/>
    <w:rsid w:val="001178C0"/>
    <w:rsid w:val="00125476"/>
    <w:rsid w:val="00126480"/>
    <w:rsid w:val="00130339"/>
    <w:rsid w:val="001316D5"/>
    <w:rsid w:val="00131865"/>
    <w:rsid w:val="00132A5D"/>
    <w:rsid w:val="00133265"/>
    <w:rsid w:val="00134A5C"/>
    <w:rsid w:val="00134B7A"/>
    <w:rsid w:val="00136176"/>
    <w:rsid w:val="00137646"/>
    <w:rsid w:val="00142F8D"/>
    <w:rsid w:val="0014356F"/>
    <w:rsid w:val="00144B83"/>
    <w:rsid w:val="00150EBA"/>
    <w:rsid w:val="00153BC8"/>
    <w:rsid w:val="00155E23"/>
    <w:rsid w:val="001575E4"/>
    <w:rsid w:val="00161991"/>
    <w:rsid w:val="00161AC9"/>
    <w:rsid w:val="001621FA"/>
    <w:rsid w:val="0016555E"/>
    <w:rsid w:val="001722A1"/>
    <w:rsid w:val="00172A97"/>
    <w:rsid w:val="00173556"/>
    <w:rsid w:val="001768E7"/>
    <w:rsid w:val="00177E81"/>
    <w:rsid w:val="00180066"/>
    <w:rsid w:val="001848B1"/>
    <w:rsid w:val="001875CF"/>
    <w:rsid w:val="00190720"/>
    <w:rsid w:val="00191146"/>
    <w:rsid w:val="00191478"/>
    <w:rsid w:val="00192A73"/>
    <w:rsid w:val="00193112"/>
    <w:rsid w:val="00195790"/>
    <w:rsid w:val="00196510"/>
    <w:rsid w:val="00196763"/>
    <w:rsid w:val="001A0850"/>
    <w:rsid w:val="001A4931"/>
    <w:rsid w:val="001A58FF"/>
    <w:rsid w:val="001B0236"/>
    <w:rsid w:val="001B2FEE"/>
    <w:rsid w:val="001B5AA4"/>
    <w:rsid w:val="001B610B"/>
    <w:rsid w:val="001B65E3"/>
    <w:rsid w:val="001C6407"/>
    <w:rsid w:val="001C6B1B"/>
    <w:rsid w:val="001C6E34"/>
    <w:rsid w:val="001C6E67"/>
    <w:rsid w:val="001D0D88"/>
    <w:rsid w:val="001D1CAA"/>
    <w:rsid w:val="001D2309"/>
    <w:rsid w:val="001D5B32"/>
    <w:rsid w:val="001D720C"/>
    <w:rsid w:val="001E08DC"/>
    <w:rsid w:val="001E4B74"/>
    <w:rsid w:val="001E547B"/>
    <w:rsid w:val="001E7E54"/>
    <w:rsid w:val="001F1664"/>
    <w:rsid w:val="001F1FF2"/>
    <w:rsid w:val="001F25C5"/>
    <w:rsid w:val="001F332C"/>
    <w:rsid w:val="001F3615"/>
    <w:rsid w:val="00201CF7"/>
    <w:rsid w:val="002037F1"/>
    <w:rsid w:val="00206BDF"/>
    <w:rsid w:val="00210863"/>
    <w:rsid w:val="00210D18"/>
    <w:rsid w:val="00211320"/>
    <w:rsid w:val="00211CE4"/>
    <w:rsid w:val="00213387"/>
    <w:rsid w:val="00220955"/>
    <w:rsid w:val="0022275A"/>
    <w:rsid w:val="00222DBE"/>
    <w:rsid w:val="00230086"/>
    <w:rsid w:val="0023022D"/>
    <w:rsid w:val="002306F7"/>
    <w:rsid w:val="00231591"/>
    <w:rsid w:val="002340A8"/>
    <w:rsid w:val="00234A3A"/>
    <w:rsid w:val="0023512B"/>
    <w:rsid w:val="002354F3"/>
    <w:rsid w:val="0023720E"/>
    <w:rsid w:val="002373FA"/>
    <w:rsid w:val="00246B1C"/>
    <w:rsid w:val="00247CEA"/>
    <w:rsid w:val="00252BEF"/>
    <w:rsid w:val="00252E4D"/>
    <w:rsid w:val="002532BE"/>
    <w:rsid w:val="00253AE1"/>
    <w:rsid w:val="00257468"/>
    <w:rsid w:val="002609AE"/>
    <w:rsid w:val="00260C71"/>
    <w:rsid w:val="00260D4C"/>
    <w:rsid w:val="00262574"/>
    <w:rsid w:val="00262C93"/>
    <w:rsid w:val="00264341"/>
    <w:rsid w:val="00264537"/>
    <w:rsid w:val="00264DD0"/>
    <w:rsid w:val="00267C7D"/>
    <w:rsid w:val="00267D28"/>
    <w:rsid w:val="002700B4"/>
    <w:rsid w:val="0027199B"/>
    <w:rsid w:val="002736DE"/>
    <w:rsid w:val="0027425A"/>
    <w:rsid w:val="002742FD"/>
    <w:rsid w:val="0027681C"/>
    <w:rsid w:val="00276B0A"/>
    <w:rsid w:val="00277700"/>
    <w:rsid w:val="0027785D"/>
    <w:rsid w:val="00283192"/>
    <w:rsid w:val="00285AF1"/>
    <w:rsid w:val="00293ABA"/>
    <w:rsid w:val="00293FA5"/>
    <w:rsid w:val="002A06D2"/>
    <w:rsid w:val="002A7D8C"/>
    <w:rsid w:val="002B034C"/>
    <w:rsid w:val="002B0E96"/>
    <w:rsid w:val="002B1D0F"/>
    <w:rsid w:val="002B7723"/>
    <w:rsid w:val="002C2BFA"/>
    <w:rsid w:val="002C78BA"/>
    <w:rsid w:val="002D05A5"/>
    <w:rsid w:val="002D15AD"/>
    <w:rsid w:val="002D1D51"/>
    <w:rsid w:val="002E0529"/>
    <w:rsid w:val="002E3CC5"/>
    <w:rsid w:val="002F2975"/>
    <w:rsid w:val="002F393C"/>
    <w:rsid w:val="002F4904"/>
    <w:rsid w:val="002F5A91"/>
    <w:rsid w:val="002F60F0"/>
    <w:rsid w:val="002F6660"/>
    <w:rsid w:val="003015D0"/>
    <w:rsid w:val="00303DE5"/>
    <w:rsid w:val="003042A5"/>
    <w:rsid w:val="00305E40"/>
    <w:rsid w:val="0031028B"/>
    <w:rsid w:val="003112EA"/>
    <w:rsid w:val="00316033"/>
    <w:rsid w:val="003171B8"/>
    <w:rsid w:val="00320217"/>
    <w:rsid w:val="003250A3"/>
    <w:rsid w:val="00326C72"/>
    <w:rsid w:val="00327E2F"/>
    <w:rsid w:val="00330739"/>
    <w:rsid w:val="0033469F"/>
    <w:rsid w:val="00334F65"/>
    <w:rsid w:val="0033526F"/>
    <w:rsid w:val="003366E5"/>
    <w:rsid w:val="00337563"/>
    <w:rsid w:val="00337957"/>
    <w:rsid w:val="00340347"/>
    <w:rsid w:val="00341EE2"/>
    <w:rsid w:val="00341F39"/>
    <w:rsid w:val="0034506D"/>
    <w:rsid w:val="003466C8"/>
    <w:rsid w:val="00355E58"/>
    <w:rsid w:val="0035621F"/>
    <w:rsid w:val="00356665"/>
    <w:rsid w:val="0035680A"/>
    <w:rsid w:val="00361B2B"/>
    <w:rsid w:val="00361D33"/>
    <w:rsid w:val="00363E8E"/>
    <w:rsid w:val="00364199"/>
    <w:rsid w:val="00367058"/>
    <w:rsid w:val="00367EDE"/>
    <w:rsid w:val="00370D35"/>
    <w:rsid w:val="0037600B"/>
    <w:rsid w:val="003841B6"/>
    <w:rsid w:val="00384E54"/>
    <w:rsid w:val="0038504A"/>
    <w:rsid w:val="00385A26"/>
    <w:rsid w:val="00385A69"/>
    <w:rsid w:val="00391C83"/>
    <w:rsid w:val="00393D48"/>
    <w:rsid w:val="00393DF9"/>
    <w:rsid w:val="00394362"/>
    <w:rsid w:val="0039597B"/>
    <w:rsid w:val="00395F38"/>
    <w:rsid w:val="003A0590"/>
    <w:rsid w:val="003A5EA7"/>
    <w:rsid w:val="003A67AD"/>
    <w:rsid w:val="003A68D8"/>
    <w:rsid w:val="003A7F17"/>
    <w:rsid w:val="003B11CC"/>
    <w:rsid w:val="003B263A"/>
    <w:rsid w:val="003B2F6C"/>
    <w:rsid w:val="003C1DD2"/>
    <w:rsid w:val="003D0FAA"/>
    <w:rsid w:val="003D2108"/>
    <w:rsid w:val="003D29D5"/>
    <w:rsid w:val="003D7457"/>
    <w:rsid w:val="003E2898"/>
    <w:rsid w:val="003F4C63"/>
    <w:rsid w:val="003F7194"/>
    <w:rsid w:val="003F728B"/>
    <w:rsid w:val="003F7732"/>
    <w:rsid w:val="003F7F52"/>
    <w:rsid w:val="004006D4"/>
    <w:rsid w:val="00402B51"/>
    <w:rsid w:val="00403FAF"/>
    <w:rsid w:val="00406478"/>
    <w:rsid w:val="00406543"/>
    <w:rsid w:val="00412F3C"/>
    <w:rsid w:val="00416325"/>
    <w:rsid w:val="004172A2"/>
    <w:rsid w:val="0042171C"/>
    <w:rsid w:val="004258D2"/>
    <w:rsid w:val="00427CE2"/>
    <w:rsid w:val="004316CE"/>
    <w:rsid w:val="0043222A"/>
    <w:rsid w:val="004349A0"/>
    <w:rsid w:val="00436044"/>
    <w:rsid w:val="00440B0C"/>
    <w:rsid w:val="004434D6"/>
    <w:rsid w:val="00444A4B"/>
    <w:rsid w:val="00445A4A"/>
    <w:rsid w:val="00446459"/>
    <w:rsid w:val="00446D18"/>
    <w:rsid w:val="00447593"/>
    <w:rsid w:val="00447957"/>
    <w:rsid w:val="00447EF2"/>
    <w:rsid w:val="00452922"/>
    <w:rsid w:val="0045499A"/>
    <w:rsid w:val="004575AB"/>
    <w:rsid w:val="00462200"/>
    <w:rsid w:val="0046370E"/>
    <w:rsid w:val="00463C81"/>
    <w:rsid w:val="0046438E"/>
    <w:rsid w:val="00467202"/>
    <w:rsid w:val="004733AA"/>
    <w:rsid w:val="00475689"/>
    <w:rsid w:val="00476531"/>
    <w:rsid w:val="00477652"/>
    <w:rsid w:val="00482DB4"/>
    <w:rsid w:val="00483AA6"/>
    <w:rsid w:val="00484CC6"/>
    <w:rsid w:val="00494E35"/>
    <w:rsid w:val="00495CF0"/>
    <w:rsid w:val="004A0816"/>
    <w:rsid w:val="004A6B3E"/>
    <w:rsid w:val="004B20C7"/>
    <w:rsid w:val="004B2FBE"/>
    <w:rsid w:val="004B51A6"/>
    <w:rsid w:val="004C0AFA"/>
    <w:rsid w:val="004C0DF7"/>
    <w:rsid w:val="004C1301"/>
    <w:rsid w:val="004C17D5"/>
    <w:rsid w:val="004C1C9C"/>
    <w:rsid w:val="004C34FC"/>
    <w:rsid w:val="004C4FA5"/>
    <w:rsid w:val="004C7615"/>
    <w:rsid w:val="004D573B"/>
    <w:rsid w:val="004E3700"/>
    <w:rsid w:val="004E53C0"/>
    <w:rsid w:val="004E6263"/>
    <w:rsid w:val="004F3B98"/>
    <w:rsid w:val="004F40D0"/>
    <w:rsid w:val="004F4DC5"/>
    <w:rsid w:val="004F57F8"/>
    <w:rsid w:val="005013FE"/>
    <w:rsid w:val="00501A5A"/>
    <w:rsid w:val="00501B51"/>
    <w:rsid w:val="00501D38"/>
    <w:rsid w:val="005024F5"/>
    <w:rsid w:val="00503F2C"/>
    <w:rsid w:val="00510730"/>
    <w:rsid w:val="0051493C"/>
    <w:rsid w:val="00514EB6"/>
    <w:rsid w:val="00517B5B"/>
    <w:rsid w:val="00517F19"/>
    <w:rsid w:val="005237A6"/>
    <w:rsid w:val="00523B9B"/>
    <w:rsid w:val="00527673"/>
    <w:rsid w:val="005331F7"/>
    <w:rsid w:val="0053342C"/>
    <w:rsid w:val="00533610"/>
    <w:rsid w:val="00544928"/>
    <w:rsid w:val="00546F1B"/>
    <w:rsid w:val="00547667"/>
    <w:rsid w:val="005511DC"/>
    <w:rsid w:val="00552B62"/>
    <w:rsid w:val="00554AC0"/>
    <w:rsid w:val="0055516E"/>
    <w:rsid w:val="0055670D"/>
    <w:rsid w:val="005574B2"/>
    <w:rsid w:val="005678A4"/>
    <w:rsid w:val="00570C28"/>
    <w:rsid w:val="00571692"/>
    <w:rsid w:val="00572971"/>
    <w:rsid w:val="00572B29"/>
    <w:rsid w:val="00576FE0"/>
    <w:rsid w:val="00586911"/>
    <w:rsid w:val="005922D2"/>
    <w:rsid w:val="005A0984"/>
    <w:rsid w:val="005A0FF7"/>
    <w:rsid w:val="005A13DC"/>
    <w:rsid w:val="005A1B89"/>
    <w:rsid w:val="005A4226"/>
    <w:rsid w:val="005B0F7B"/>
    <w:rsid w:val="005B34D8"/>
    <w:rsid w:val="005B372E"/>
    <w:rsid w:val="005C0652"/>
    <w:rsid w:val="005C59DA"/>
    <w:rsid w:val="005D222E"/>
    <w:rsid w:val="005D58A2"/>
    <w:rsid w:val="005E5DCC"/>
    <w:rsid w:val="005E6E54"/>
    <w:rsid w:val="005F6138"/>
    <w:rsid w:val="005F6D71"/>
    <w:rsid w:val="005F6EAA"/>
    <w:rsid w:val="005F7E02"/>
    <w:rsid w:val="005F7FA7"/>
    <w:rsid w:val="00601F6E"/>
    <w:rsid w:val="00602F63"/>
    <w:rsid w:val="00604192"/>
    <w:rsid w:val="006064BB"/>
    <w:rsid w:val="00606B4F"/>
    <w:rsid w:val="00607EA1"/>
    <w:rsid w:val="00611C01"/>
    <w:rsid w:val="0061523F"/>
    <w:rsid w:val="00624857"/>
    <w:rsid w:val="00625297"/>
    <w:rsid w:val="00625324"/>
    <w:rsid w:val="00626D06"/>
    <w:rsid w:val="00627D07"/>
    <w:rsid w:val="00627DA5"/>
    <w:rsid w:val="006361B3"/>
    <w:rsid w:val="006374F8"/>
    <w:rsid w:val="00637B67"/>
    <w:rsid w:val="006424F0"/>
    <w:rsid w:val="00642A54"/>
    <w:rsid w:val="00643117"/>
    <w:rsid w:val="00643244"/>
    <w:rsid w:val="00643DDC"/>
    <w:rsid w:val="006573C4"/>
    <w:rsid w:val="0065744B"/>
    <w:rsid w:val="00662FD0"/>
    <w:rsid w:val="00663613"/>
    <w:rsid w:val="00664412"/>
    <w:rsid w:val="006649AB"/>
    <w:rsid w:val="0066599A"/>
    <w:rsid w:val="00671DC2"/>
    <w:rsid w:val="0067642F"/>
    <w:rsid w:val="0067667B"/>
    <w:rsid w:val="00676D50"/>
    <w:rsid w:val="00680365"/>
    <w:rsid w:val="00683DEF"/>
    <w:rsid w:val="00683E64"/>
    <w:rsid w:val="00687347"/>
    <w:rsid w:val="00687D7E"/>
    <w:rsid w:val="00691BCA"/>
    <w:rsid w:val="006923AD"/>
    <w:rsid w:val="0069277E"/>
    <w:rsid w:val="00694016"/>
    <w:rsid w:val="0069539D"/>
    <w:rsid w:val="006A001E"/>
    <w:rsid w:val="006A7B93"/>
    <w:rsid w:val="006B0528"/>
    <w:rsid w:val="006B109F"/>
    <w:rsid w:val="006B2923"/>
    <w:rsid w:val="006B51BA"/>
    <w:rsid w:val="006B72ED"/>
    <w:rsid w:val="006C0CFF"/>
    <w:rsid w:val="006C5DC8"/>
    <w:rsid w:val="006D2E5B"/>
    <w:rsid w:val="006D55E2"/>
    <w:rsid w:val="006D5713"/>
    <w:rsid w:val="006E099D"/>
    <w:rsid w:val="006E1B5E"/>
    <w:rsid w:val="006E5F1C"/>
    <w:rsid w:val="006E65FA"/>
    <w:rsid w:val="006F0962"/>
    <w:rsid w:val="006F0D10"/>
    <w:rsid w:val="006F2076"/>
    <w:rsid w:val="006F2C10"/>
    <w:rsid w:val="006F4640"/>
    <w:rsid w:val="006F4862"/>
    <w:rsid w:val="006F4FE5"/>
    <w:rsid w:val="006F54E3"/>
    <w:rsid w:val="006F62A7"/>
    <w:rsid w:val="00703278"/>
    <w:rsid w:val="00707855"/>
    <w:rsid w:val="00707FD6"/>
    <w:rsid w:val="00710732"/>
    <w:rsid w:val="00715FDB"/>
    <w:rsid w:val="0071633C"/>
    <w:rsid w:val="0072094C"/>
    <w:rsid w:val="007214CA"/>
    <w:rsid w:val="00724E7C"/>
    <w:rsid w:val="007355DE"/>
    <w:rsid w:val="00737888"/>
    <w:rsid w:val="0074297A"/>
    <w:rsid w:val="0074299B"/>
    <w:rsid w:val="0074386D"/>
    <w:rsid w:val="00743D02"/>
    <w:rsid w:val="00747005"/>
    <w:rsid w:val="007510B1"/>
    <w:rsid w:val="00753589"/>
    <w:rsid w:val="007553B3"/>
    <w:rsid w:val="007575F4"/>
    <w:rsid w:val="007614DD"/>
    <w:rsid w:val="007624FC"/>
    <w:rsid w:val="00763542"/>
    <w:rsid w:val="00763A60"/>
    <w:rsid w:val="00764334"/>
    <w:rsid w:val="00764C18"/>
    <w:rsid w:val="00764D0E"/>
    <w:rsid w:val="00767D4A"/>
    <w:rsid w:val="0077147C"/>
    <w:rsid w:val="0077433D"/>
    <w:rsid w:val="00781252"/>
    <w:rsid w:val="0078215C"/>
    <w:rsid w:val="0079169A"/>
    <w:rsid w:val="00793246"/>
    <w:rsid w:val="007933EE"/>
    <w:rsid w:val="00793D6C"/>
    <w:rsid w:val="00794095"/>
    <w:rsid w:val="00795331"/>
    <w:rsid w:val="007A03E3"/>
    <w:rsid w:val="007A2C62"/>
    <w:rsid w:val="007A50F7"/>
    <w:rsid w:val="007B0391"/>
    <w:rsid w:val="007B1810"/>
    <w:rsid w:val="007B552F"/>
    <w:rsid w:val="007B6F5F"/>
    <w:rsid w:val="007C4E6E"/>
    <w:rsid w:val="007C6397"/>
    <w:rsid w:val="007C7BF8"/>
    <w:rsid w:val="007D3F07"/>
    <w:rsid w:val="007D4D88"/>
    <w:rsid w:val="007D6D7A"/>
    <w:rsid w:val="007E496D"/>
    <w:rsid w:val="007F1850"/>
    <w:rsid w:val="007F24FD"/>
    <w:rsid w:val="007F64D6"/>
    <w:rsid w:val="00800B08"/>
    <w:rsid w:val="00800FDC"/>
    <w:rsid w:val="008012F6"/>
    <w:rsid w:val="00803458"/>
    <w:rsid w:val="00803E4D"/>
    <w:rsid w:val="00806109"/>
    <w:rsid w:val="00806666"/>
    <w:rsid w:val="00806CCC"/>
    <w:rsid w:val="0081285B"/>
    <w:rsid w:val="00812FD0"/>
    <w:rsid w:val="008134B0"/>
    <w:rsid w:val="00813FD7"/>
    <w:rsid w:val="008167A2"/>
    <w:rsid w:val="00817457"/>
    <w:rsid w:val="00822AF0"/>
    <w:rsid w:val="008247D0"/>
    <w:rsid w:val="008252BA"/>
    <w:rsid w:val="008263E3"/>
    <w:rsid w:val="0083468A"/>
    <w:rsid w:val="0083553A"/>
    <w:rsid w:val="00837C51"/>
    <w:rsid w:val="00837D81"/>
    <w:rsid w:val="008430A1"/>
    <w:rsid w:val="008455F2"/>
    <w:rsid w:val="008470AE"/>
    <w:rsid w:val="00847FB6"/>
    <w:rsid w:val="008533F5"/>
    <w:rsid w:val="00853A76"/>
    <w:rsid w:val="00853C76"/>
    <w:rsid w:val="00855058"/>
    <w:rsid w:val="008572C7"/>
    <w:rsid w:val="0085745B"/>
    <w:rsid w:val="00857A88"/>
    <w:rsid w:val="008601EF"/>
    <w:rsid w:val="008622E9"/>
    <w:rsid w:val="00864BC7"/>
    <w:rsid w:val="008663BF"/>
    <w:rsid w:val="0086671E"/>
    <w:rsid w:val="00874136"/>
    <w:rsid w:val="00874D0B"/>
    <w:rsid w:val="00874D12"/>
    <w:rsid w:val="00876DBE"/>
    <w:rsid w:val="008834B3"/>
    <w:rsid w:val="00894972"/>
    <w:rsid w:val="0089566C"/>
    <w:rsid w:val="008A0353"/>
    <w:rsid w:val="008A0CA2"/>
    <w:rsid w:val="008A15E1"/>
    <w:rsid w:val="008A208E"/>
    <w:rsid w:val="008A4617"/>
    <w:rsid w:val="008A6BBA"/>
    <w:rsid w:val="008A70B1"/>
    <w:rsid w:val="008A7637"/>
    <w:rsid w:val="008B12BB"/>
    <w:rsid w:val="008B2EE9"/>
    <w:rsid w:val="008B409E"/>
    <w:rsid w:val="008B53B6"/>
    <w:rsid w:val="008B5EE7"/>
    <w:rsid w:val="008B7370"/>
    <w:rsid w:val="008B7417"/>
    <w:rsid w:val="008D35D4"/>
    <w:rsid w:val="008D562E"/>
    <w:rsid w:val="008D5AB0"/>
    <w:rsid w:val="008D635B"/>
    <w:rsid w:val="008D7ED0"/>
    <w:rsid w:val="008E4F0E"/>
    <w:rsid w:val="008E6539"/>
    <w:rsid w:val="008F1965"/>
    <w:rsid w:val="008F4491"/>
    <w:rsid w:val="008F48F0"/>
    <w:rsid w:val="008F753A"/>
    <w:rsid w:val="0090045F"/>
    <w:rsid w:val="00903307"/>
    <w:rsid w:val="00904BD8"/>
    <w:rsid w:val="00905D81"/>
    <w:rsid w:val="00916EE3"/>
    <w:rsid w:val="00925416"/>
    <w:rsid w:val="009321D1"/>
    <w:rsid w:val="00932C31"/>
    <w:rsid w:val="00933F81"/>
    <w:rsid w:val="00934502"/>
    <w:rsid w:val="00935F06"/>
    <w:rsid w:val="00937D2A"/>
    <w:rsid w:val="00940245"/>
    <w:rsid w:val="00940AD8"/>
    <w:rsid w:val="009411A1"/>
    <w:rsid w:val="0094203E"/>
    <w:rsid w:val="009424CD"/>
    <w:rsid w:val="00942DEB"/>
    <w:rsid w:val="00946179"/>
    <w:rsid w:val="00947FF3"/>
    <w:rsid w:val="00952B64"/>
    <w:rsid w:val="00956451"/>
    <w:rsid w:val="009572D0"/>
    <w:rsid w:val="00957374"/>
    <w:rsid w:val="0095792C"/>
    <w:rsid w:val="0097053A"/>
    <w:rsid w:val="0097064F"/>
    <w:rsid w:val="00970A39"/>
    <w:rsid w:val="00972D14"/>
    <w:rsid w:val="0097382D"/>
    <w:rsid w:val="00973C14"/>
    <w:rsid w:val="00980894"/>
    <w:rsid w:val="00981913"/>
    <w:rsid w:val="0098278E"/>
    <w:rsid w:val="00984DB9"/>
    <w:rsid w:val="0098549C"/>
    <w:rsid w:val="00985DF3"/>
    <w:rsid w:val="00986D13"/>
    <w:rsid w:val="009975A9"/>
    <w:rsid w:val="009A481E"/>
    <w:rsid w:val="009A497A"/>
    <w:rsid w:val="009B031C"/>
    <w:rsid w:val="009B321C"/>
    <w:rsid w:val="009B3F0F"/>
    <w:rsid w:val="009B7540"/>
    <w:rsid w:val="009B7A15"/>
    <w:rsid w:val="009B7B9F"/>
    <w:rsid w:val="009C30F3"/>
    <w:rsid w:val="009C47C5"/>
    <w:rsid w:val="009C67BB"/>
    <w:rsid w:val="009D2037"/>
    <w:rsid w:val="009D2D4C"/>
    <w:rsid w:val="009D2F05"/>
    <w:rsid w:val="009D541C"/>
    <w:rsid w:val="009E2508"/>
    <w:rsid w:val="009E3976"/>
    <w:rsid w:val="009E4BCD"/>
    <w:rsid w:val="009E7F4E"/>
    <w:rsid w:val="00A00DA0"/>
    <w:rsid w:val="00A00F10"/>
    <w:rsid w:val="00A02437"/>
    <w:rsid w:val="00A0486D"/>
    <w:rsid w:val="00A11DF1"/>
    <w:rsid w:val="00A12A76"/>
    <w:rsid w:val="00A15734"/>
    <w:rsid w:val="00A15AFB"/>
    <w:rsid w:val="00A16A1E"/>
    <w:rsid w:val="00A1792D"/>
    <w:rsid w:val="00A21784"/>
    <w:rsid w:val="00A22B11"/>
    <w:rsid w:val="00A239F5"/>
    <w:rsid w:val="00A25222"/>
    <w:rsid w:val="00A30CB3"/>
    <w:rsid w:val="00A33D3D"/>
    <w:rsid w:val="00A35C10"/>
    <w:rsid w:val="00A37048"/>
    <w:rsid w:val="00A408FB"/>
    <w:rsid w:val="00A41925"/>
    <w:rsid w:val="00A4330C"/>
    <w:rsid w:val="00A43C1B"/>
    <w:rsid w:val="00A46BA2"/>
    <w:rsid w:val="00A470AC"/>
    <w:rsid w:val="00A47EA2"/>
    <w:rsid w:val="00A516CA"/>
    <w:rsid w:val="00A62F76"/>
    <w:rsid w:val="00A635E3"/>
    <w:rsid w:val="00A70479"/>
    <w:rsid w:val="00A73090"/>
    <w:rsid w:val="00A7315B"/>
    <w:rsid w:val="00A749B2"/>
    <w:rsid w:val="00A74E3A"/>
    <w:rsid w:val="00A77368"/>
    <w:rsid w:val="00A77516"/>
    <w:rsid w:val="00A775EB"/>
    <w:rsid w:val="00A77957"/>
    <w:rsid w:val="00A8203F"/>
    <w:rsid w:val="00A83FAF"/>
    <w:rsid w:val="00A85C89"/>
    <w:rsid w:val="00A85D0E"/>
    <w:rsid w:val="00A872D5"/>
    <w:rsid w:val="00A8793C"/>
    <w:rsid w:val="00A90BD9"/>
    <w:rsid w:val="00A9163A"/>
    <w:rsid w:val="00A953CD"/>
    <w:rsid w:val="00AA2724"/>
    <w:rsid w:val="00AA41F6"/>
    <w:rsid w:val="00AA483E"/>
    <w:rsid w:val="00AA4C5F"/>
    <w:rsid w:val="00AA5C67"/>
    <w:rsid w:val="00AA6146"/>
    <w:rsid w:val="00AA773A"/>
    <w:rsid w:val="00AB093D"/>
    <w:rsid w:val="00AC12EF"/>
    <w:rsid w:val="00AC4B2A"/>
    <w:rsid w:val="00AC5987"/>
    <w:rsid w:val="00AC601E"/>
    <w:rsid w:val="00AC7A2F"/>
    <w:rsid w:val="00AD0571"/>
    <w:rsid w:val="00AD20E1"/>
    <w:rsid w:val="00AD21C7"/>
    <w:rsid w:val="00AD3C84"/>
    <w:rsid w:val="00AD50EE"/>
    <w:rsid w:val="00AD5758"/>
    <w:rsid w:val="00AE0C21"/>
    <w:rsid w:val="00AE1E99"/>
    <w:rsid w:val="00AE4489"/>
    <w:rsid w:val="00AE4D59"/>
    <w:rsid w:val="00AE5F62"/>
    <w:rsid w:val="00AE7029"/>
    <w:rsid w:val="00AF0767"/>
    <w:rsid w:val="00AF128D"/>
    <w:rsid w:val="00AF2F11"/>
    <w:rsid w:val="00AF497D"/>
    <w:rsid w:val="00AF6F34"/>
    <w:rsid w:val="00B0174A"/>
    <w:rsid w:val="00B0185A"/>
    <w:rsid w:val="00B01DDF"/>
    <w:rsid w:val="00B022BD"/>
    <w:rsid w:val="00B030C0"/>
    <w:rsid w:val="00B06426"/>
    <w:rsid w:val="00B06E6A"/>
    <w:rsid w:val="00B07D91"/>
    <w:rsid w:val="00B1212C"/>
    <w:rsid w:val="00B21183"/>
    <w:rsid w:val="00B22D18"/>
    <w:rsid w:val="00B23D7A"/>
    <w:rsid w:val="00B2490C"/>
    <w:rsid w:val="00B256AD"/>
    <w:rsid w:val="00B267CD"/>
    <w:rsid w:val="00B272DE"/>
    <w:rsid w:val="00B316DC"/>
    <w:rsid w:val="00B31ED1"/>
    <w:rsid w:val="00B33F71"/>
    <w:rsid w:val="00B34150"/>
    <w:rsid w:val="00B345E7"/>
    <w:rsid w:val="00B354C0"/>
    <w:rsid w:val="00B35C8A"/>
    <w:rsid w:val="00B35FB1"/>
    <w:rsid w:val="00B4135A"/>
    <w:rsid w:val="00B43911"/>
    <w:rsid w:val="00B53567"/>
    <w:rsid w:val="00B56195"/>
    <w:rsid w:val="00B61A65"/>
    <w:rsid w:val="00B62A8C"/>
    <w:rsid w:val="00B6336A"/>
    <w:rsid w:val="00B63890"/>
    <w:rsid w:val="00B70004"/>
    <w:rsid w:val="00B71ACD"/>
    <w:rsid w:val="00B730D0"/>
    <w:rsid w:val="00B7363A"/>
    <w:rsid w:val="00B84B70"/>
    <w:rsid w:val="00B86D1F"/>
    <w:rsid w:val="00B873C9"/>
    <w:rsid w:val="00B87EE0"/>
    <w:rsid w:val="00B913CE"/>
    <w:rsid w:val="00B913F7"/>
    <w:rsid w:val="00B94866"/>
    <w:rsid w:val="00BA0EC7"/>
    <w:rsid w:val="00BA1C13"/>
    <w:rsid w:val="00BA3026"/>
    <w:rsid w:val="00BA3089"/>
    <w:rsid w:val="00BA3470"/>
    <w:rsid w:val="00BA379A"/>
    <w:rsid w:val="00BA7FF3"/>
    <w:rsid w:val="00BB1792"/>
    <w:rsid w:val="00BB1B1B"/>
    <w:rsid w:val="00BB2EAC"/>
    <w:rsid w:val="00BB4FBD"/>
    <w:rsid w:val="00BC158E"/>
    <w:rsid w:val="00BC610E"/>
    <w:rsid w:val="00BC6CDE"/>
    <w:rsid w:val="00BC6EAC"/>
    <w:rsid w:val="00BD39C0"/>
    <w:rsid w:val="00BE2E79"/>
    <w:rsid w:val="00BE3285"/>
    <w:rsid w:val="00BE3751"/>
    <w:rsid w:val="00BE6007"/>
    <w:rsid w:val="00BE6B04"/>
    <w:rsid w:val="00BE6DE4"/>
    <w:rsid w:val="00BE6FAB"/>
    <w:rsid w:val="00BF0ADB"/>
    <w:rsid w:val="00BF6D28"/>
    <w:rsid w:val="00C0389B"/>
    <w:rsid w:val="00C046A9"/>
    <w:rsid w:val="00C05475"/>
    <w:rsid w:val="00C065C9"/>
    <w:rsid w:val="00C06834"/>
    <w:rsid w:val="00C07261"/>
    <w:rsid w:val="00C0755E"/>
    <w:rsid w:val="00C079AF"/>
    <w:rsid w:val="00C079F7"/>
    <w:rsid w:val="00C10276"/>
    <w:rsid w:val="00C1131B"/>
    <w:rsid w:val="00C13D67"/>
    <w:rsid w:val="00C145A5"/>
    <w:rsid w:val="00C24348"/>
    <w:rsid w:val="00C302DE"/>
    <w:rsid w:val="00C34A78"/>
    <w:rsid w:val="00C3623F"/>
    <w:rsid w:val="00C40FF1"/>
    <w:rsid w:val="00C42899"/>
    <w:rsid w:val="00C43FA5"/>
    <w:rsid w:val="00C464EC"/>
    <w:rsid w:val="00C468BE"/>
    <w:rsid w:val="00C47281"/>
    <w:rsid w:val="00C47485"/>
    <w:rsid w:val="00C51038"/>
    <w:rsid w:val="00C52583"/>
    <w:rsid w:val="00C60DBD"/>
    <w:rsid w:val="00C620ED"/>
    <w:rsid w:val="00C70269"/>
    <w:rsid w:val="00C70F4C"/>
    <w:rsid w:val="00C720F1"/>
    <w:rsid w:val="00C731C8"/>
    <w:rsid w:val="00C7607C"/>
    <w:rsid w:val="00C77F95"/>
    <w:rsid w:val="00C77FC3"/>
    <w:rsid w:val="00C8226C"/>
    <w:rsid w:val="00C83525"/>
    <w:rsid w:val="00C83AD0"/>
    <w:rsid w:val="00C83BEE"/>
    <w:rsid w:val="00C86B60"/>
    <w:rsid w:val="00C87A0B"/>
    <w:rsid w:val="00C908C7"/>
    <w:rsid w:val="00C9425B"/>
    <w:rsid w:val="00C962C2"/>
    <w:rsid w:val="00CA0C4B"/>
    <w:rsid w:val="00CA4375"/>
    <w:rsid w:val="00CA5775"/>
    <w:rsid w:val="00CB3A9F"/>
    <w:rsid w:val="00CB41FF"/>
    <w:rsid w:val="00CB4709"/>
    <w:rsid w:val="00CB69B5"/>
    <w:rsid w:val="00CB7618"/>
    <w:rsid w:val="00CC155D"/>
    <w:rsid w:val="00CC3352"/>
    <w:rsid w:val="00CD0A66"/>
    <w:rsid w:val="00CD0DCA"/>
    <w:rsid w:val="00CD1ACD"/>
    <w:rsid w:val="00CD1FB0"/>
    <w:rsid w:val="00CE4949"/>
    <w:rsid w:val="00D021B8"/>
    <w:rsid w:val="00D02D43"/>
    <w:rsid w:val="00D1132B"/>
    <w:rsid w:val="00D11493"/>
    <w:rsid w:val="00D11503"/>
    <w:rsid w:val="00D12CEE"/>
    <w:rsid w:val="00D1304C"/>
    <w:rsid w:val="00D137D8"/>
    <w:rsid w:val="00D13CBA"/>
    <w:rsid w:val="00D1533B"/>
    <w:rsid w:val="00D249E3"/>
    <w:rsid w:val="00D30A10"/>
    <w:rsid w:val="00D317A8"/>
    <w:rsid w:val="00D3447C"/>
    <w:rsid w:val="00D348B9"/>
    <w:rsid w:val="00D37D2D"/>
    <w:rsid w:val="00D37EB1"/>
    <w:rsid w:val="00D45794"/>
    <w:rsid w:val="00D50CD5"/>
    <w:rsid w:val="00D50E7C"/>
    <w:rsid w:val="00D6211B"/>
    <w:rsid w:val="00D64627"/>
    <w:rsid w:val="00D66727"/>
    <w:rsid w:val="00D67866"/>
    <w:rsid w:val="00D735DC"/>
    <w:rsid w:val="00D773F6"/>
    <w:rsid w:val="00D81609"/>
    <w:rsid w:val="00D90799"/>
    <w:rsid w:val="00D93B95"/>
    <w:rsid w:val="00D96345"/>
    <w:rsid w:val="00DA0463"/>
    <w:rsid w:val="00DA21BD"/>
    <w:rsid w:val="00DB2F11"/>
    <w:rsid w:val="00DB3C81"/>
    <w:rsid w:val="00DB4502"/>
    <w:rsid w:val="00DB56BB"/>
    <w:rsid w:val="00DB6385"/>
    <w:rsid w:val="00DB6B4D"/>
    <w:rsid w:val="00DB7F01"/>
    <w:rsid w:val="00DC05FB"/>
    <w:rsid w:val="00DC0A55"/>
    <w:rsid w:val="00DC1C8D"/>
    <w:rsid w:val="00DC425D"/>
    <w:rsid w:val="00DC5020"/>
    <w:rsid w:val="00DC67B1"/>
    <w:rsid w:val="00DD0539"/>
    <w:rsid w:val="00DD110B"/>
    <w:rsid w:val="00DD1AF7"/>
    <w:rsid w:val="00DD1F08"/>
    <w:rsid w:val="00DD590B"/>
    <w:rsid w:val="00DD67FA"/>
    <w:rsid w:val="00DE1830"/>
    <w:rsid w:val="00DE3091"/>
    <w:rsid w:val="00DE3E11"/>
    <w:rsid w:val="00DE4E0E"/>
    <w:rsid w:val="00DF3FF2"/>
    <w:rsid w:val="00DF4891"/>
    <w:rsid w:val="00DF5386"/>
    <w:rsid w:val="00DF5B9A"/>
    <w:rsid w:val="00DF7FE8"/>
    <w:rsid w:val="00E0041D"/>
    <w:rsid w:val="00E022DC"/>
    <w:rsid w:val="00E06872"/>
    <w:rsid w:val="00E07EC1"/>
    <w:rsid w:val="00E102A1"/>
    <w:rsid w:val="00E11AF7"/>
    <w:rsid w:val="00E11FEC"/>
    <w:rsid w:val="00E165E6"/>
    <w:rsid w:val="00E17868"/>
    <w:rsid w:val="00E20BBD"/>
    <w:rsid w:val="00E21359"/>
    <w:rsid w:val="00E232FC"/>
    <w:rsid w:val="00E24193"/>
    <w:rsid w:val="00E2488E"/>
    <w:rsid w:val="00E2524D"/>
    <w:rsid w:val="00E27200"/>
    <w:rsid w:val="00E301B2"/>
    <w:rsid w:val="00E320EC"/>
    <w:rsid w:val="00E32212"/>
    <w:rsid w:val="00E358B9"/>
    <w:rsid w:val="00E36E23"/>
    <w:rsid w:val="00E40AD4"/>
    <w:rsid w:val="00E41EA2"/>
    <w:rsid w:val="00E42681"/>
    <w:rsid w:val="00E50DF8"/>
    <w:rsid w:val="00E5102F"/>
    <w:rsid w:val="00E55598"/>
    <w:rsid w:val="00E62D88"/>
    <w:rsid w:val="00E63C33"/>
    <w:rsid w:val="00E705B3"/>
    <w:rsid w:val="00E724DE"/>
    <w:rsid w:val="00E738AB"/>
    <w:rsid w:val="00E74457"/>
    <w:rsid w:val="00E7457D"/>
    <w:rsid w:val="00E749C5"/>
    <w:rsid w:val="00E74ED3"/>
    <w:rsid w:val="00E82752"/>
    <w:rsid w:val="00E83A35"/>
    <w:rsid w:val="00E84CAE"/>
    <w:rsid w:val="00E87615"/>
    <w:rsid w:val="00E9302D"/>
    <w:rsid w:val="00E937AB"/>
    <w:rsid w:val="00E9690A"/>
    <w:rsid w:val="00E97734"/>
    <w:rsid w:val="00EA2B97"/>
    <w:rsid w:val="00EA5D2C"/>
    <w:rsid w:val="00EA65EF"/>
    <w:rsid w:val="00EB0D6E"/>
    <w:rsid w:val="00EB0F2B"/>
    <w:rsid w:val="00EB49F6"/>
    <w:rsid w:val="00EB7687"/>
    <w:rsid w:val="00EC1032"/>
    <w:rsid w:val="00EC19EA"/>
    <w:rsid w:val="00EC1B26"/>
    <w:rsid w:val="00EC3390"/>
    <w:rsid w:val="00EC4578"/>
    <w:rsid w:val="00EC4F64"/>
    <w:rsid w:val="00EC5584"/>
    <w:rsid w:val="00EC6B87"/>
    <w:rsid w:val="00EC78DC"/>
    <w:rsid w:val="00ED0EBC"/>
    <w:rsid w:val="00ED5E84"/>
    <w:rsid w:val="00EE04A9"/>
    <w:rsid w:val="00EE2978"/>
    <w:rsid w:val="00EE2EE1"/>
    <w:rsid w:val="00EE4606"/>
    <w:rsid w:val="00EE6003"/>
    <w:rsid w:val="00EF1767"/>
    <w:rsid w:val="00EF1952"/>
    <w:rsid w:val="00EF40CA"/>
    <w:rsid w:val="00F0286D"/>
    <w:rsid w:val="00F0692E"/>
    <w:rsid w:val="00F06991"/>
    <w:rsid w:val="00F10EFE"/>
    <w:rsid w:val="00F11B47"/>
    <w:rsid w:val="00F13046"/>
    <w:rsid w:val="00F136C5"/>
    <w:rsid w:val="00F13EF3"/>
    <w:rsid w:val="00F14E88"/>
    <w:rsid w:val="00F20C3B"/>
    <w:rsid w:val="00F21E73"/>
    <w:rsid w:val="00F2326E"/>
    <w:rsid w:val="00F24B49"/>
    <w:rsid w:val="00F27C74"/>
    <w:rsid w:val="00F30CA4"/>
    <w:rsid w:val="00F32974"/>
    <w:rsid w:val="00F33E44"/>
    <w:rsid w:val="00F35224"/>
    <w:rsid w:val="00F35644"/>
    <w:rsid w:val="00F41777"/>
    <w:rsid w:val="00F451E8"/>
    <w:rsid w:val="00F47FE1"/>
    <w:rsid w:val="00F50BB8"/>
    <w:rsid w:val="00F5118F"/>
    <w:rsid w:val="00F51C09"/>
    <w:rsid w:val="00F526E6"/>
    <w:rsid w:val="00F530EB"/>
    <w:rsid w:val="00F54EC3"/>
    <w:rsid w:val="00F551FA"/>
    <w:rsid w:val="00F5569D"/>
    <w:rsid w:val="00F5703E"/>
    <w:rsid w:val="00F5713F"/>
    <w:rsid w:val="00F65620"/>
    <w:rsid w:val="00F65D09"/>
    <w:rsid w:val="00F6673A"/>
    <w:rsid w:val="00F71CAB"/>
    <w:rsid w:val="00F73D9D"/>
    <w:rsid w:val="00F74660"/>
    <w:rsid w:val="00F754CF"/>
    <w:rsid w:val="00F85A96"/>
    <w:rsid w:val="00F9003E"/>
    <w:rsid w:val="00F95BB1"/>
    <w:rsid w:val="00F96A9B"/>
    <w:rsid w:val="00F97BDB"/>
    <w:rsid w:val="00FA1931"/>
    <w:rsid w:val="00FA289D"/>
    <w:rsid w:val="00FA36F1"/>
    <w:rsid w:val="00FA3BC6"/>
    <w:rsid w:val="00FA5878"/>
    <w:rsid w:val="00FA595C"/>
    <w:rsid w:val="00FA7495"/>
    <w:rsid w:val="00FB0899"/>
    <w:rsid w:val="00FB3AF5"/>
    <w:rsid w:val="00FB4D05"/>
    <w:rsid w:val="00FB7472"/>
    <w:rsid w:val="00FC116E"/>
    <w:rsid w:val="00FC1A3C"/>
    <w:rsid w:val="00FC1D56"/>
    <w:rsid w:val="00FC1E6B"/>
    <w:rsid w:val="00FC26A9"/>
    <w:rsid w:val="00FC4763"/>
    <w:rsid w:val="00FC628F"/>
    <w:rsid w:val="00FC7211"/>
    <w:rsid w:val="00FC7BEF"/>
    <w:rsid w:val="00FD0769"/>
    <w:rsid w:val="00FD125D"/>
    <w:rsid w:val="00FD1D9D"/>
    <w:rsid w:val="00FD201A"/>
    <w:rsid w:val="00FD22F4"/>
    <w:rsid w:val="00FE1D18"/>
    <w:rsid w:val="00FE1F46"/>
    <w:rsid w:val="00FE2328"/>
    <w:rsid w:val="00FE2DD1"/>
    <w:rsid w:val="00FE400A"/>
    <w:rsid w:val="00FE4093"/>
    <w:rsid w:val="00FE6A80"/>
    <w:rsid w:val="00FE7356"/>
    <w:rsid w:val="00FF0144"/>
    <w:rsid w:val="00FF36BE"/>
    <w:rsid w:val="00FF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3F0F4D-3DB0-479B-8237-5C1A1F4E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4640"/>
    <w:pPr>
      <w:keepNext/>
      <w:jc w:val="center"/>
      <w:outlineLvl w:val="0"/>
    </w:pPr>
    <w:rPr>
      <w:b/>
      <w:i/>
      <w:szCs w:val="20"/>
    </w:rPr>
  </w:style>
  <w:style w:type="paragraph" w:styleId="2">
    <w:name w:val="heading 2"/>
    <w:basedOn w:val="a"/>
    <w:next w:val="a"/>
    <w:link w:val="20"/>
    <w:uiPriority w:val="99"/>
    <w:qFormat/>
    <w:rsid w:val="00501D38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2AF0"/>
    <w:rPr>
      <w:rFonts w:cs="Times New Roman"/>
      <w:b/>
      <w:i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87615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6F4640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E87615"/>
    <w:rPr>
      <w:rFonts w:cs="Times New Roman"/>
      <w:sz w:val="24"/>
    </w:rPr>
  </w:style>
  <w:style w:type="paragraph" w:customStyle="1" w:styleId="21">
    <w:name w:val="заголовок 2"/>
    <w:basedOn w:val="a"/>
    <w:next w:val="a"/>
    <w:uiPriority w:val="99"/>
    <w:rsid w:val="006F4640"/>
    <w:pPr>
      <w:keepNext/>
    </w:pPr>
    <w:rPr>
      <w:rFonts w:ascii="Arial" w:hAnsi="Arial"/>
      <w:b/>
      <w:sz w:val="22"/>
      <w:szCs w:val="20"/>
      <w:lang w:val="en-US"/>
    </w:rPr>
  </w:style>
  <w:style w:type="table" w:styleId="a5">
    <w:name w:val="Table Grid"/>
    <w:basedOn w:val="a1"/>
    <w:uiPriority w:val="99"/>
    <w:rsid w:val="00DC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70C2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87615"/>
    <w:rPr>
      <w:rFonts w:cs="Times New Roman"/>
      <w:sz w:val="2"/>
    </w:rPr>
  </w:style>
  <w:style w:type="paragraph" w:styleId="a8">
    <w:name w:val="Body Text"/>
    <w:basedOn w:val="a"/>
    <w:link w:val="a9"/>
    <w:rsid w:val="008B5EE7"/>
    <w:rPr>
      <w:sz w:val="28"/>
      <w:szCs w:val="20"/>
    </w:rPr>
  </w:style>
  <w:style w:type="character" w:customStyle="1" w:styleId="a9">
    <w:name w:val="Основной текст Знак"/>
    <w:link w:val="a8"/>
    <w:locked/>
    <w:rsid w:val="00445A4A"/>
    <w:rPr>
      <w:rFonts w:cs="Times New Roman"/>
      <w:sz w:val="28"/>
    </w:rPr>
  </w:style>
  <w:style w:type="paragraph" w:customStyle="1" w:styleId="aa">
    <w:name w:val="Знак"/>
    <w:basedOn w:val="a"/>
    <w:next w:val="1"/>
    <w:rsid w:val="00D137D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FF3B9C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AD21C7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E87615"/>
    <w:rPr>
      <w:rFonts w:cs="Times New Roman"/>
      <w:sz w:val="24"/>
    </w:rPr>
  </w:style>
  <w:style w:type="paragraph" w:customStyle="1" w:styleId="ConsNormal">
    <w:name w:val="ConsNormal"/>
    <w:uiPriority w:val="99"/>
    <w:rsid w:val="00AD21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C302DE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9D2037"/>
    <w:rPr>
      <w:rFonts w:ascii="Courier New" w:hAnsi="Courier New"/>
      <w:sz w:val="22"/>
      <w:lang w:val="ru-RU" w:eastAsia="ru-RU"/>
    </w:rPr>
  </w:style>
  <w:style w:type="paragraph" w:customStyle="1" w:styleId="Style5">
    <w:name w:val="Style5"/>
    <w:basedOn w:val="a"/>
    <w:uiPriority w:val="99"/>
    <w:rsid w:val="0013326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22">
    <w:name w:val="Знак Знак2"/>
    <w:uiPriority w:val="99"/>
    <w:locked/>
    <w:rsid w:val="00A00F10"/>
    <w:rPr>
      <w:b/>
      <w:i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2F1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1D5B32"/>
    <w:rPr>
      <w:rFonts w:cs="Times New Roman"/>
      <w:sz w:val="24"/>
    </w:rPr>
  </w:style>
  <w:style w:type="character" w:customStyle="1" w:styleId="11">
    <w:name w:val="Знак Знак1"/>
    <w:uiPriority w:val="99"/>
    <w:locked/>
    <w:rsid w:val="00AF2F11"/>
    <w:rPr>
      <w:lang w:val="ru-RU" w:eastAsia="ru-RU"/>
    </w:rPr>
  </w:style>
  <w:style w:type="paragraph" w:styleId="ae">
    <w:name w:val="Normal (Web)"/>
    <w:basedOn w:val="a"/>
    <w:uiPriority w:val="99"/>
    <w:rsid w:val="00611C01"/>
    <w:pPr>
      <w:spacing w:before="100" w:beforeAutospacing="1" w:after="100" w:afterAutospacing="1"/>
    </w:pPr>
  </w:style>
  <w:style w:type="character" w:customStyle="1" w:styleId="af">
    <w:name w:val="Знак Знак"/>
    <w:uiPriority w:val="99"/>
    <w:locked/>
    <w:rsid w:val="005331F7"/>
    <w:rPr>
      <w:lang w:val="ru-RU" w:eastAsia="ru-RU"/>
    </w:rPr>
  </w:style>
  <w:style w:type="paragraph" w:styleId="af0">
    <w:name w:val="List Paragraph"/>
    <w:basedOn w:val="a"/>
    <w:uiPriority w:val="34"/>
    <w:qFormat/>
    <w:rsid w:val="002037F1"/>
    <w:pPr>
      <w:ind w:left="708"/>
    </w:pPr>
  </w:style>
  <w:style w:type="character" w:customStyle="1" w:styleId="HeaderChar">
    <w:name w:val="Header Char"/>
    <w:locked/>
    <w:rsid w:val="00D249E3"/>
    <w:rPr>
      <w:rFonts w:cs="Times New Roman"/>
      <w:lang w:val="ru-RU" w:eastAsia="ru-RU"/>
    </w:rPr>
  </w:style>
  <w:style w:type="paragraph" w:customStyle="1" w:styleId="ConsPlusNormal">
    <w:name w:val="ConsPlusNormal"/>
    <w:rsid w:val="00F20C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7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rgeeva@prim.d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к договору об</vt:lpstr>
    </vt:vector>
  </TitlesOfParts>
  <Company>RS Dalenergo</Company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к договору об</dc:title>
  <dc:creator>trunova</dc:creator>
  <cp:lastModifiedBy>Наталья П. Сергеева</cp:lastModifiedBy>
  <cp:revision>4</cp:revision>
  <cp:lastPrinted>2019-02-13T06:30:00Z</cp:lastPrinted>
  <dcterms:created xsi:type="dcterms:W3CDTF">2019-09-24T06:36:00Z</dcterms:created>
  <dcterms:modified xsi:type="dcterms:W3CDTF">2019-09-25T00:13:00Z</dcterms:modified>
</cp:coreProperties>
</file>